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2D" w:rsidRPr="008E4B9A" w:rsidRDefault="008E062D" w:rsidP="008E062D">
      <w:pPr>
        <w:pStyle w:val="a3"/>
        <w:shd w:val="clear" w:color="auto" w:fill="FFFFFF"/>
        <w:spacing w:before="0" w:beforeAutospacing="0" w:after="0" w:afterAutospacing="0" w:line="276" w:lineRule="auto"/>
        <w:jc w:val="center"/>
      </w:pPr>
      <w:r w:rsidRPr="008E4B9A">
        <w:rPr>
          <w:rStyle w:val="a4"/>
        </w:rPr>
        <w:t>Профилактика деструктивного поведения подростка</w:t>
      </w:r>
    </w:p>
    <w:p w:rsidR="008E062D" w:rsidRPr="008E4B9A" w:rsidRDefault="008E062D" w:rsidP="008E062D">
      <w:pPr>
        <w:pStyle w:val="a3"/>
        <w:shd w:val="clear" w:color="auto" w:fill="FFFFFF"/>
        <w:spacing w:before="0" w:beforeAutospacing="0" w:after="0" w:afterAutospacing="0" w:line="276" w:lineRule="auto"/>
        <w:jc w:val="center"/>
      </w:pPr>
      <w:r w:rsidRPr="008E4B9A">
        <w:rPr>
          <w:rStyle w:val="a4"/>
        </w:rPr>
        <w:t>ПАМЯТКА ДЛЯ РОДИТЕЛЕЙ</w:t>
      </w:r>
    </w:p>
    <w:p w:rsidR="008E062D" w:rsidRPr="008E4B9A" w:rsidRDefault="008E062D" w:rsidP="008E062D">
      <w:pPr>
        <w:pStyle w:val="a3"/>
        <w:shd w:val="clear" w:color="auto" w:fill="FFFFFF"/>
        <w:spacing w:before="0" w:beforeAutospacing="0" w:after="0" w:afterAutospacing="0" w:line="276" w:lineRule="auto"/>
        <w:jc w:val="both"/>
      </w:pPr>
      <w:r w:rsidRPr="008E4B9A">
        <w:br/>
        <w:t>Какие признаки поведения подростка могут насторожить родителя?</w:t>
      </w:r>
      <w:r w:rsidRPr="008E4B9A">
        <w:b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r w:rsidRPr="008E4B9A">
        <w:br/>
        <w:t>•Рискованное поведение, в котором высока вероятность причинения вреда своей жизни и здоровью.</w:t>
      </w:r>
      <w:r w:rsidRPr="008E4B9A">
        <w:b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r w:rsidRPr="008E4B9A">
        <w:br/>
        <w:t>•У подростка длительное время подавленное настроение, пониженный эмоциональный фон, раздражительность.</w:t>
      </w:r>
      <w:r w:rsidRPr="008E4B9A">
        <w:br/>
        <w:t>•Наличие случая суицида в ближайшем окружении, а также среди значимых взрослых или сверстников.</w:t>
      </w:r>
    </w:p>
    <w:p w:rsidR="008E062D" w:rsidRPr="008E4B9A" w:rsidRDefault="008E062D" w:rsidP="008E062D">
      <w:pPr>
        <w:pStyle w:val="a3"/>
        <w:shd w:val="clear" w:color="auto" w:fill="FFFFFF"/>
        <w:spacing w:before="0" w:beforeAutospacing="0" w:after="0" w:afterAutospacing="0" w:line="276" w:lineRule="auto"/>
        <w:jc w:val="both"/>
      </w:pPr>
      <w:r w:rsidRPr="008E4B9A">
        <w:t>Ситуации риска, в которых нужно быть внимательным:</w:t>
      </w:r>
      <w:r w:rsidRPr="008E4B9A">
        <w:br/>
        <w:t>•Ссора или острый конфликт со значимыми взрослыми.</w:t>
      </w:r>
      <w:r w:rsidRPr="008E4B9A">
        <w:br/>
        <w:t>•Несчастная любовь или разрыв романтических отношений.</w:t>
      </w:r>
      <w:r w:rsidRPr="008E4B9A">
        <w:br/>
        <w:t>•Отвержение сверстников, травля (в том числе в социальных сетях).</w:t>
      </w:r>
      <w:r w:rsidRPr="008E4B9A">
        <w:br/>
        <w:t>•Объективно тяжелая жизненная ситуация (потеря близкого человека, резкое общественное отвержение, тяжелое заболевание).</w:t>
      </w:r>
      <w:r w:rsidRPr="008E4B9A">
        <w:br/>
        <w:t>•Личная неудача подростка на фоне высокой значимости и ценности социального успеха (особенно в семье).</w:t>
      </w:r>
      <w:r w:rsidRPr="008E4B9A">
        <w:br/>
        <w:t>•Нестабильная семейная ситуация (развод родителей, конфликты, ситуации насилия).</w:t>
      </w:r>
      <w:r w:rsidRPr="008E4B9A">
        <w:br/>
        <w:t>•Резкое изменение социального окружения (например, в результате смены места жительства).</w:t>
      </w:r>
    </w:p>
    <w:p w:rsidR="008E062D" w:rsidRPr="008E4B9A" w:rsidRDefault="008E062D" w:rsidP="008E062D">
      <w:pPr>
        <w:pStyle w:val="a3"/>
        <w:shd w:val="clear" w:color="auto" w:fill="FFFFFF"/>
        <w:spacing w:before="0" w:beforeAutospacing="0" w:after="0" w:afterAutospacing="0" w:line="276" w:lineRule="auto"/>
        <w:jc w:val="both"/>
      </w:pPr>
      <w:r w:rsidRPr="008E4B9A">
        <w:t> </w:t>
      </w:r>
    </w:p>
    <w:p w:rsidR="008E062D" w:rsidRPr="008E4B9A" w:rsidRDefault="008E062D" w:rsidP="008E062D">
      <w:pPr>
        <w:pStyle w:val="a3"/>
        <w:shd w:val="clear" w:color="auto" w:fill="FFFFFF"/>
        <w:spacing w:before="0" w:beforeAutospacing="0" w:after="0" w:afterAutospacing="0" w:line="276" w:lineRule="auto"/>
        <w:jc w:val="both"/>
      </w:pPr>
      <w:r w:rsidRPr="008E4B9A">
        <w:t>Что родитель должен сделать, если обнаружил эти признаки?</w:t>
      </w:r>
      <w:r w:rsidRPr="008E4B9A">
        <w:br/>
        <w:t xml:space="preserve">Если вы </w:t>
      </w:r>
      <w:proofErr w:type="gramStart"/>
      <w:r w:rsidRPr="008E4B9A">
        <w:t>увидели</w:t>
      </w:r>
      <w:proofErr w:type="gramEnd"/>
      <w:r w:rsidRPr="008E4B9A">
        <w:t xml:space="preserve">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8E062D" w:rsidRPr="008E4B9A" w:rsidRDefault="008E062D" w:rsidP="008E062D">
      <w:pPr>
        <w:pStyle w:val="a3"/>
        <w:shd w:val="clear" w:color="auto" w:fill="FFFFFF"/>
        <w:spacing w:before="0" w:beforeAutospacing="0" w:after="0" w:afterAutospacing="0" w:line="276" w:lineRule="auto"/>
        <w:jc w:val="both"/>
      </w:pPr>
      <w:r w:rsidRPr="008E4B9A">
        <w:t>Главные правила взаимодействия родителей с подростками:</w:t>
      </w:r>
      <w:r w:rsidRPr="008E4B9A">
        <w:br/>
        <w:t>•Сохранять контакт со своим ребенком. Важно сохранять контакт с ребенком, несмотря на растущую в этом возрасте потребность в отделении от родителей.</w:t>
      </w:r>
    </w:p>
    <w:p w:rsidR="008E062D" w:rsidRPr="008E4B9A" w:rsidRDefault="008E062D" w:rsidP="008E062D">
      <w:pPr>
        <w:pStyle w:val="a3"/>
        <w:shd w:val="clear" w:color="auto" w:fill="FFFFFF"/>
        <w:spacing w:before="0" w:beforeAutospacing="0" w:after="0" w:afterAutospacing="0" w:line="276" w:lineRule="auto"/>
        <w:jc w:val="both"/>
      </w:pPr>
      <w:r w:rsidRPr="008E4B9A">
        <w:t> </w:t>
      </w:r>
    </w:p>
    <w:p w:rsidR="008E062D" w:rsidRPr="008E4B9A" w:rsidRDefault="008E062D" w:rsidP="008E062D">
      <w:pPr>
        <w:pStyle w:val="a3"/>
        <w:shd w:val="clear" w:color="auto" w:fill="FFFFFF"/>
        <w:spacing w:before="0" w:beforeAutospacing="0" w:after="0" w:afterAutospacing="0" w:line="276" w:lineRule="auto"/>
        <w:jc w:val="both"/>
      </w:pPr>
      <w:r w:rsidRPr="008E4B9A">
        <w:t>Для этого важно!</w:t>
      </w:r>
      <w:r w:rsidRPr="008E4B9A">
        <w:br/>
        <w:t>Расспрашивайте подростка о том, что его интересует, уважительно относитесь к тому, что кажется ребенку важным, даже если вам это кажется незначительным;</w:t>
      </w:r>
      <w:r w:rsidRPr="008E4B9A">
        <w:br/>
        <w:t>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r w:rsidRPr="008E4B9A">
        <w:br/>
      </w:r>
      <w:r w:rsidRPr="008E4B9A">
        <w:lastRenderedPageBreak/>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8E4B9A">
        <w:t>аутоагрессию</w:t>
      </w:r>
      <w:proofErr w:type="spellEnd"/>
      <w:r w:rsidRPr="008E4B9A">
        <w:t>.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r w:rsidRPr="008E4B9A">
        <w:br/>
        <w:t>•Говорить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r w:rsidRPr="008E4B9A">
        <w:br/>
        <w:t>•Говорить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r w:rsidRPr="008E4B9A">
        <w:br/>
        <w:t>•Передать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r w:rsidRPr="008E4B9A">
        <w:br/>
        <w:t xml:space="preserve">•Дать понять ребенку, что опыт поражения, такой же важный опыт, как и достижение </w:t>
      </w:r>
      <w:proofErr w:type="spellStart"/>
      <w:r w:rsidRPr="008E4B9A">
        <w:t>успеха</w:t>
      </w:r>
      <w:proofErr w:type="gramStart"/>
      <w:r w:rsidRPr="008E4B9A">
        <w:t>.Р</w:t>
      </w:r>
      <w:proofErr w:type="gramEnd"/>
      <w:r w:rsidRPr="008E4B9A">
        <w:t>ассказывайте</w:t>
      </w:r>
      <w:proofErr w:type="spellEnd"/>
      <w:r w:rsidRPr="008E4B9A">
        <w:t xml:space="preserve">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w:t>
      </w:r>
      <w:r w:rsidRPr="008E4B9A">
        <w:br/>
        <w:t>•Проявить любовь и заботу, понять, что стоит за внешней грубостью подростка.</w:t>
      </w:r>
      <w:r>
        <w:t xml:space="preserve"> </w:t>
      </w:r>
      <w:r w:rsidRPr="008E4B9A">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8E4B9A">
        <w:t>важны</w:t>
      </w:r>
      <w:proofErr w:type="gramEnd"/>
      <w:r w:rsidRPr="008E4B9A">
        <w:t xml:space="preserve"> ваша любовь, внимание, забота, поддержка. Важно лишь найти приемлемые для этого возраста формы их проявления.</w:t>
      </w:r>
      <w:r w:rsidRPr="008E4B9A">
        <w:br/>
        <w:t>•Найти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r w:rsidRPr="008E4B9A">
        <w:br/>
        <w:t>•Вовремя обратиться к специалисту, если Вы понимаете, что у Вас по каким-то причинам не получается сохранить контакт со своим ребенком.</w:t>
      </w:r>
      <w:r>
        <w:t xml:space="preserve"> </w:t>
      </w:r>
      <w:r w:rsidRPr="008E4B9A">
        <w:t xml:space="preserve">В индивидуальной или семейной </w:t>
      </w:r>
      <w:r w:rsidRPr="008E4B9A">
        <w:lastRenderedPageBreak/>
        <w:t>работе с психологом Вы сможете освоить необходимые навыки, которые помогут Вам вернуть отношения доверия с Вашим подростком.</w:t>
      </w:r>
    </w:p>
    <w:p w:rsidR="008E062D" w:rsidRPr="008E4B9A" w:rsidRDefault="008E062D" w:rsidP="008E062D">
      <w:pPr>
        <w:rPr>
          <w:rFonts w:ascii="Times New Roman" w:hAnsi="Times New Roman" w:cs="Times New Roman"/>
          <w:sz w:val="24"/>
          <w:szCs w:val="24"/>
        </w:rPr>
      </w:pPr>
    </w:p>
    <w:p w:rsidR="00905DE3" w:rsidRDefault="00905DE3"/>
    <w:sectPr w:rsidR="00905DE3" w:rsidSect="00866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8E062D"/>
    <w:rsid w:val="008E062D"/>
    <w:rsid w:val="0090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06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2021-09-08T23:01:00Z</dcterms:created>
  <dcterms:modified xsi:type="dcterms:W3CDTF">2021-09-08T23:01:00Z</dcterms:modified>
</cp:coreProperties>
</file>