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D7" w:rsidRDefault="004E60D5" w:rsidP="009A4D55">
      <w:pPr>
        <w:ind w:left="0" w:right="65" w:firstLine="0"/>
      </w:pPr>
      <w:r>
        <w:t xml:space="preserve">СОГЛАСОВАНО </w:t>
      </w:r>
    </w:p>
    <w:p w:rsidR="00A80F7A" w:rsidRDefault="004E60D5" w:rsidP="009A4D55">
      <w:pPr>
        <w:spacing w:after="65" w:line="328" w:lineRule="auto"/>
        <w:ind w:left="0" w:hanging="10"/>
        <w:jc w:val="left"/>
      </w:pPr>
      <w:r>
        <w:t>Председатель общешкольного родите</w:t>
      </w:r>
      <w:r w:rsidR="00A80F7A">
        <w:t xml:space="preserve">льского комитета </w:t>
      </w:r>
    </w:p>
    <w:p w:rsidR="00CD20D7" w:rsidRDefault="00A80F7A" w:rsidP="009A4D55">
      <w:pPr>
        <w:spacing w:after="65" w:line="328" w:lineRule="auto"/>
        <w:ind w:left="0" w:hanging="10"/>
      </w:pPr>
      <w:r>
        <w:t>_____________С.В</w:t>
      </w:r>
      <w:r w:rsidR="004E60D5">
        <w:t>.</w:t>
      </w:r>
      <w:r>
        <w:t>Ефремова</w:t>
      </w:r>
    </w:p>
    <w:p w:rsidR="00CD20D7" w:rsidRDefault="004E60D5" w:rsidP="009A4D55">
      <w:pPr>
        <w:spacing w:after="176" w:line="254" w:lineRule="auto"/>
        <w:ind w:left="10" w:right="57" w:hanging="10"/>
        <w:jc w:val="left"/>
      </w:pPr>
      <w:r>
        <w:t xml:space="preserve">Протокол № </w:t>
      </w:r>
      <w:r w:rsidR="003E6E6A">
        <w:t>1</w:t>
      </w:r>
      <w:r>
        <w:t xml:space="preserve">от </w:t>
      </w:r>
      <w:r w:rsidR="00A80F7A">
        <w:t>29сентября 2021г</w:t>
      </w:r>
    </w:p>
    <w:p w:rsidR="00A80F7A" w:rsidRDefault="00A80F7A">
      <w:pPr>
        <w:ind w:left="-15" w:right="65" w:firstLine="0"/>
      </w:pPr>
    </w:p>
    <w:p w:rsidR="00A80F7A" w:rsidRDefault="00A80F7A" w:rsidP="009A4D55">
      <w:pPr>
        <w:ind w:left="-15" w:right="65" w:firstLine="0"/>
        <w:jc w:val="right"/>
      </w:pPr>
      <w:r>
        <w:lastRenderedPageBreak/>
        <w:t>УТВЕРЖДЕНО</w:t>
      </w:r>
    </w:p>
    <w:p w:rsidR="00CD20D7" w:rsidRDefault="003E6E6A" w:rsidP="009A4D55">
      <w:pPr>
        <w:ind w:left="-15" w:right="65" w:firstLine="0"/>
        <w:jc w:val="right"/>
      </w:pPr>
      <w:r>
        <w:t>Д</w:t>
      </w:r>
      <w:r w:rsidR="004E60D5">
        <w:t xml:space="preserve">иректор </w:t>
      </w:r>
      <w:r w:rsidR="00A80F7A">
        <w:t>МБОУ</w:t>
      </w:r>
      <w:r w:rsidR="004E60D5">
        <w:t xml:space="preserve"> СОШ </w:t>
      </w:r>
    </w:p>
    <w:p w:rsidR="00CD20D7" w:rsidRDefault="009A4D55" w:rsidP="009A4D55">
      <w:pPr>
        <w:ind w:left="-15" w:right="65" w:firstLine="0"/>
        <w:jc w:val="right"/>
      </w:pPr>
      <w:r>
        <w:t>с</w:t>
      </w:r>
      <w:r w:rsidR="00A80F7A">
        <w:t>.Новоникольска</w:t>
      </w:r>
    </w:p>
    <w:p w:rsidR="009A4D55" w:rsidRDefault="004E60D5" w:rsidP="009A4D55">
      <w:pPr>
        <w:spacing w:after="65" w:line="328" w:lineRule="auto"/>
        <w:ind w:left="-5" w:hanging="10"/>
        <w:jc w:val="right"/>
      </w:pPr>
      <w:r>
        <w:t>_______________</w:t>
      </w:r>
      <w:r w:rsidR="00A80F7A">
        <w:t>М.</w:t>
      </w:r>
      <w:r w:rsidR="003E6E6A">
        <w:t>В.Булашова</w:t>
      </w:r>
      <w:r w:rsidR="00A80F7A">
        <w:t xml:space="preserve"> </w:t>
      </w:r>
    </w:p>
    <w:p w:rsidR="00CD20D7" w:rsidRDefault="00A80F7A" w:rsidP="009A4D55">
      <w:pPr>
        <w:spacing w:after="65" w:line="328" w:lineRule="auto"/>
        <w:ind w:left="-5" w:hanging="10"/>
        <w:jc w:val="right"/>
      </w:pPr>
      <w:r>
        <w:t>Приказ №</w:t>
      </w:r>
      <w:r w:rsidR="009A4D55">
        <w:t xml:space="preserve">124-а-1 </w:t>
      </w:r>
      <w:r w:rsidR="004E60D5">
        <w:t xml:space="preserve">от </w:t>
      </w:r>
      <w:r w:rsidR="003E6E6A">
        <w:t>29.09</w:t>
      </w:r>
      <w:r w:rsidR="0008598B">
        <w:t>.</w:t>
      </w:r>
      <w:r w:rsidR="004E60D5">
        <w:t xml:space="preserve">2021 года </w:t>
      </w:r>
    </w:p>
    <w:p w:rsidR="00CD20D7" w:rsidRDefault="00CD20D7">
      <w:pPr>
        <w:sectPr w:rsidR="00CD20D7">
          <w:footerReference w:type="even" r:id="rId7"/>
          <w:footerReference w:type="default" r:id="rId8"/>
          <w:footerReference w:type="first" r:id="rId9"/>
          <w:pgSz w:w="11906" w:h="16838"/>
          <w:pgMar w:top="1440" w:right="594" w:bottom="1440" w:left="1419" w:header="720" w:footer="944" w:gutter="0"/>
          <w:cols w:num="2" w:space="720" w:equalWidth="0">
            <w:col w:w="4471" w:space="643"/>
            <w:col w:w="4779"/>
          </w:cols>
        </w:sectPr>
      </w:pPr>
    </w:p>
    <w:p w:rsidR="00A80F7A" w:rsidRDefault="00A80F7A">
      <w:pPr>
        <w:pStyle w:val="1"/>
      </w:pPr>
    </w:p>
    <w:p w:rsidR="00A80F7A" w:rsidRDefault="00A80F7A">
      <w:pPr>
        <w:pStyle w:val="1"/>
      </w:pPr>
    </w:p>
    <w:p w:rsidR="00A80F7A" w:rsidRDefault="00A80F7A">
      <w:pPr>
        <w:pStyle w:val="1"/>
      </w:pPr>
    </w:p>
    <w:p w:rsidR="00A80F7A" w:rsidRDefault="00A80F7A">
      <w:pPr>
        <w:pStyle w:val="1"/>
      </w:pPr>
    </w:p>
    <w:p w:rsidR="00A80F7A" w:rsidRDefault="00A80F7A">
      <w:pPr>
        <w:pStyle w:val="1"/>
      </w:pPr>
    </w:p>
    <w:p w:rsidR="00A80F7A" w:rsidRDefault="00A80F7A">
      <w:pPr>
        <w:pStyle w:val="1"/>
      </w:pPr>
    </w:p>
    <w:p w:rsidR="00A80F7A" w:rsidRDefault="00A80F7A">
      <w:pPr>
        <w:pStyle w:val="1"/>
      </w:pPr>
    </w:p>
    <w:p w:rsidR="00CD20D7" w:rsidRDefault="004E60D5">
      <w:pPr>
        <w:pStyle w:val="1"/>
      </w:pPr>
      <w:r>
        <w:t xml:space="preserve">Положение о школьной службе примирения </w:t>
      </w:r>
    </w:p>
    <w:p w:rsidR="00CD20D7" w:rsidRDefault="00CD20D7">
      <w:pPr>
        <w:spacing w:after="165" w:line="259" w:lineRule="auto"/>
        <w:ind w:left="427" w:firstLine="0"/>
        <w:jc w:val="center"/>
      </w:pPr>
    </w:p>
    <w:p w:rsidR="00CD20D7" w:rsidRDefault="00CD20D7">
      <w:pPr>
        <w:spacing w:after="162" w:line="259" w:lineRule="auto"/>
        <w:ind w:left="427" w:firstLine="0"/>
        <w:jc w:val="center"/>
      </w:pPr>
    </w:p>
    <w:p w:rsidR="00CD20D7" w:rsidRDefault="00CD20D7">
      <w:pPr>
        <w:spacing w:after="162" w:line="259" w:lineRule="auto"/>
        <w:ind w:left="427" w:firstLine="0"/>
        <w:jc w:val="center"/>
      </w:pPr>
    </w:p>
    <w:p w:rsidR="00CD20D7" w:rsidRDefault="00CD20D7">
      <w:pPr>
        <w:spacing w:after="162" w:line="259" w:lineRule="auto"/>
        <w:ind w:left="427" w:firstLine="0"/>
        <w:jc w:val="center"/>
      </w:pPr>
    </w:p>
    <w:p w:rsidR="00CD20D7" w:rsidRDefault="00CD20D7">
      <w:pPr>
        <w:spacing w:after="165" w:line="259" w:lineRule="auto"/>
        <w:ind w:left="427" w:firstLine="0"/>
        <w:jc w:val="center"/>
      </w:pPr>
    </w:p>
    <w:p w:rsidR="00CD20D7" w:rsidRDefault="00CD20D7">
      <w:pPr>
        <w:spacing w:after="162" w:line="259" w:lineRule="auto"/>
        <w:ind w:left="427" w:firstLine="0"/>
        <w:jc w:val="center"/>
      </w:pPr>
    </w:p>
    <w:p w:rsidR="00CD20D7" w:rsidRDefault="00CD20D7">
      <w:pPr>
        <w:spacing w:after="163" w:line="259" w:lineRule="auto"/>
        <w:ind w:left="427" w:firstLine="0"/>
        <w:jc w:val="center"/>
      </w:pPr>
    </w:p>
    <w:p w:rsidR="00CD20D7" w:rsidRDefault="00CD20D7">
      <w:pPr>
        <w:spacing w:after="165" w:line="259" w:lineRule="auto"/>
        <w:ind w:left="427" w:firstLine="0"/>
        <w:jc w:val="center"/>
      </w:pPr>
    </w:p>
    <w:p w:rsidR="00CD20D7" w:rsidRDefault="00CD20D7">
      <w:pPr>
        <w:spacing w:after="162" w:line="259" w:lineRule="auto"/>
        <w:ind w:left="427" w:firstLine="0"/>
        <w:jc w:val="center"/>
      </w:pPr>
    </w:p>
    <w:p w:rsidR="00CD20D7" w:rsidRDefault="00CD20D7">
      <w:pPr>
        <w:spacing w:after="162" w:line="259" w:lineRule="auto"/>
        <w:ind w:left="427" w:firstLine="0"/>
        <w:jc w:val="center"/>
      </w:pPr>
    </w:p>
    <w:p w:rsidR="00CD20D7" w:rsidRDefault="00CD20D7">
      <w:pPr>
        <w:spacing w:after="162" w:line="259" w:lineRule="auto"/>
        <w:ind w:left="427" w:firstLine="0"/>
        <w:jc w:val="center"/>
      </w:pPr>
    </w:p>
    <w:p w:rsidR="00CD20D7" w:rsidRDefault="00CD20D7">
      <w:pPr>
        <w:spacing w:after="165" w:line="259" w:lineRule="auto"/>
        <w:ind w:left="427" w:firstLine="0"/>
        <w:jc w:val="center"/>
      </w:pPr>
    </w:p>
    <w:p w:rsidR="00CD20D7" w:rsidRDefault="00CD20D7">
      <w:pPr>
        <w:spacing w:after="163" w:line="259" w:lineRule="auto"/>
        <w:ind w:left="427" w:firstLine="0"/>
        <w:jc w:val="center"/>
      </w:pPr>
    </w:p>
    <w:p w:rsidR="00CD20D7" w:rsidRDefault="00CD20D7">
      <w:pPr>
        <w:spacing w:after="220" w:line="259" w:lineRule="auto"/>
        <w:ind w:left="0" w:firstLine="0"/>
        <w:jc w:val="right"/>
      </w:pPr>
    </w:p>
    <w:p w:rsidR="00CD20D7" w:rsidRDefault="004E60D5">
      <w:pPr>
        <w:pStyle w:val="2"/>
        <w:ind w:left="422"/>
      </w:pPr>
      <w:r>
        <w:t xml:space="preserve">1. Общие положения </w:t>
      </w:r>
    </w:p>
    <w:p w:rsidR="00CD20D7" w:rsidRDefault="004E60D5">
      <w:pPr>
        <w:ind w:left="-15" w:right="65"/>
      </w:pPr>
      <w:r>
        <w:t xml:space="preserve">1.1. Служба примирения является </w:t>
      </w:r>
      <w:r>
        <w:rPr>
          <w:i/>
        </w:rPr>
        <w:t>структурным</w:t>
      </w:r>
      <w:r>
        <w:t xml:space="preserve"> 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 и развитии практики восстановительной медиации в образовательном учреждении. </w:t>
      </w:r>
    </w:p>
    <w:p w:rsidR="00CD20D7" w:rsidRDefault="004E60D5">
      <w:pPr>
        <w:ind w:left="-15" w:right="65"/>
      </w:pPr>
      <w:r>
        <w:t xml:space="preserve">1.2.Служба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 </w:t>
      </w:r>
    </w:p>
    <w:p w:rsidR="00CD20D7" w:rsidRDefault="004E60D5">
      <w:pPr>
        <w:ind w:left="-15" w:right="65"/>
      </w:pPr>
      <w:r>
        <w:t xml:space="preserve">1.3.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образовательное учреждение может применить другие способы решения конфликта и/или меры воздействия.  </w:t>
      </w:r>
    </w:p>
    <w:p w:rsidR="00CD20D7" w:rsidRDefault="004E60D5">
      <w:pPr>
        <w:numPr>
          <w:ilvl w:val="0"/>
          <w:numId w:val="1"/>
        </w:numPr>
        <w:ind w:right="65"/>
      </w:pPr>
      <w:r>
        <w:t xml:space="preserve">4.Допускается создание службы примирения только из педагогов и/или специалистов образовательного учреждения.В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   </w:t>
      </w:r>
    </w:p>
    <w:p w:rsidR="00CD20D7" w:rsidRDefault="004E60D5">
      <w:pPr>
        <w:ind w:left="-15" w:right="65"/>
      </w:pPr>
      <w:r>
        <w:t xml:space="preserve">1.5. Служба примирения осуществляет свою деятельность на основании Федерального закона 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медиации» от 2009 года. </w:t>
      </w:r>
    </w:p>
    <w:p w:rsidR="00CD20D7" w:rsidRDefault="004E60D5">
      <w:pPr>
        <w:pStyle w:val="2"/>
        <w:ind w:left="422"/>
      </w:pPr>
      <w:r>
        <w:t>2. Цели и задачи службы примирения</w:t>
      </w:r>
    </w:p>
    <w:p w:rsidR="00CD20D7" w:rsidRDefault="004E60D5">
      <w:pPr>
        <w:ind w:left="427" w:right="65" w:firstLine="0"/>
      </w:pPr>
      <w:r>
        <w:t xml:space="preserve">2.1. Целями службы примирения являются: </w:t>
      </w:r>
    </w:p>
    <w:p w:rsidR="00CD20D7" w:rsidRDefault="004E60D5">
      <w:pPr>
        <w:ind w:left="-15" w:right="65"/>
      </w:pPr>
      <w:r>
        <w:t xml:space="preserve">2.1.1.распространение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 </w:t>
      </w:r>
    </w:p>
    <w:p w:rsidR="00CD20D7" w:rsidRDefault="004E60D5">
      <w:pPr>
        <w:ind w:left="-15" w:right="65"/>
      </w:pPr>
      <w:r>
        <w:lastRenderedPageBreak/>
        <w:t xml:space="preserve">2.1.2.помощь участникам образовательного процесса в разрешении споров и конфликтных ситуаций на основе принципов и технологии восстановительной медиации; </w:t>
      </w:r>
    </w:p>
    <w:p w:rsidR="00CD20D7" w:rsidRDefault="004E60D5">
      <w:pPr>
        <w:ind w:left="-15" w:right="65"/>
      </w:pPr>
      <w:r>
        <w:t xml:space="preserve">2.1.3.организация в образовательном учреждении  некарательного реагирования на конфликты, проступки, противоправное поведение  и правонарушения несовершеннолетних на основе принципов и технологии восстановительной медиации. </w:t>
      </w:r>
    </w:p>
    <w:p w:rsidR="00CD20D7" w:rsidRDefault="004E60D5">
      <w:pPr>
        <w:ind w:left="427" w:right="65" w:firstLine="0"/>
      </w:pPr>
      <w:r>
        <w:t xml:space="preserve">2.2. Задачами службы примирения являются: </w:t>
      </w:r>
    </w:p>
    <w:p w:rsidR="00A80F7A" w:rsidRDefault="004E60D5">
      <w:pPr>
        <w:ind w:left="-15" w:right="65"/>
      </w:pPr>
      <w:r>
        <w:t xml:space="preserve">2.2.1.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 </w:t>
      </w:r>
    </w:p>
    <w:p w:rsidR="00CD20D7" w:rsidRDefault="004E60D5">
      <w:pPr>
        <w:ind w:left="-15" w:right="65"/>
      </w:pPr>
      <w:r>
        <w:t xml:space="preserve">2.2.2. обучение учащихся (воспитанников) и других участников образовательного процесса цивилизованным методам урегулирования конфликтов и  осознания  ответственности; </w:t>
      </w:r>
    </w:p>
    <w:p w:rsidR="00CD20D7" w:rsidRDefault="004E60D5">
      <w:pPr>
        <w:ind w:left="-15" w:right="65"/>
      </w:pPr>
      <w:r>
        <w:t xml:space="preserve">2.2.3.организация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 </w:t>
      </w:r>
    </w:p>
    <w:p w:rsidR="00CD20D7" w:rsidRDefault="004E60D5">
      <w:pPr>
        <w:pStyle w:val="2"/>
        <w:ind w:left="422"/>
      </w:pPr>
      <w:r>
        <w:t>3. Принципы деятельности службы примирения</w:t>
      </w:r>
    </w:p>
    <w:p w:rsidR="00CD20D7" w:rsidRDefault="004E60D5">
      <w:pPr>
        <w:spacing w:after="143" w:line="313" w:lineRule="auto"/>
        <w:ind w:left="-15" w:right="65"/>
      </w:pPr>
      <w:r>
        <w:t xml:space="preserve">3.1.  Деятельность службы примирения основана на следующих принципах: </w:t>
      </w:r>
    </w:p>
    <w:p w:rsidR="00A80F7A" w:rsidRDefault="004E60D5">
      <w:pPr>
        <w:ind w:left="-15" w:right="65"/>
      </w:pPr>
      <w:r>
        <w:t xml:space="preserve">3.1.1. Принцип добровольности, предполагающий как добровольное участие учащихся (воспитанников) 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 </w:t>
      </w:r>
    </w:p>
    <w:p w:rsidR="00A80F7A" w:rsidRDefault="004E60D5">
      <w:pPr>
        <w:ind w:left="-15" w:right="65"/>
      </w:pPr>
      <w:r>
        <w:t xml:space="preserve">3.1.2.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 </w:t>
      </w:r>
    </w:p>
    <w:p w:rsidR="00CD20D7" w:rsidRDefault="004E60D5">
      <w:pPr>
        <w:ind w:left="-15" w:right="65"/>
      </w:pPr>
      <w:r>
        <w:t xml:space="preserve">3.1.3. Принцип нейтральности, запрещающий службе примирения принимать сторону какого-либо  участника конфликта (в том числе администрации). Нейтральность предполагает, что служба примирения не </w:t>
      </w:r>
      <w:r>
        <w:lastRenderedPageBreak/>
        <w:t xml:space="preserve">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 </w:t>
      </w:r>
    </w:p>
    <w:p w:rsidR="00CD20D7" w:rsidRDefault="004E60D5">
      <w:pPr>
        <w:pStyle w:val="2"/>
        <w:ind w:left="422"/>
      </w:pPr>
      <w:r>
        <w:t>4. Порядок формирования службы примирения</w:t>
      </w:r>
    </w:p>
    <w:p w:rsidR="00CD20D7" w:rsidRDefault="004E60D5">
      <w:pPr>
        <w:spacing w:after="144" w:line="314" w:lineRule="auto"/>
        <w:ind w:left="-15" w:right="65"/>
      </w:pPr>
      <w:r>
        <w:t xml:space="preserve">4.1. В состав службы примирения могут входить учащиеся (воспитанники) 7-11 классов, прошедшие обучение проведению восстановительной медиации.Учащиеся младших классов могут участвовать в работе службы в качестве ко-медиаторов (вторых медиаторов). </w:t>
      </w:r>
    </w:p>
    <w:p w:rsidR="00CD20D7" w:rsidRDefault="004E60D5">
      <w:pPr>
        <w:ind w:left="-15" w:right="65"/>
      </w:pPr>
      <w:r>
        <w:t xml:space="preserve">4.2. 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 </w:t>
      </w:r>
    </w:p>
    <w:p w:rsidR="00CD20D7" w:rsidRDefault="004E60D5">
      <w:pPr>
        <w:ind w:left="-15" w:right="65"/>
      </w:pPr>
      <w:r>
        <w:t xml:space="preserve">4.3.Родители дают согласие на работу своего ребенка в качестве ведущих примирительных встреч (медиаторов). </w:t>
      </w:r>
    </w:p>
    <w:p w:rsidR="00CD20D7" w:rsidRDefault="004E60D5">
      <w:pPr>
        <w:ind w:left="-15" w:right="65"/>
      </w:pPr>
      <w:r>
        <w:t xml:space="preserve">4.4.Вопросы членства в службе примирения, требований к учащимся (воспитанникам), входящим в состав службы, и иные вопросы, не регламентированные настоящим Положением, могут определяться уставом службы, принимаемым службой примирения самостоятельно. </w:t>
      </w:r>
    </w:p>
    <w:p w:rsidR="00CD20D7" w:rsidRDefault="004E60D5">
      <w:pPr>
        <w:pStyle w:val="2"/>
        <w:ind w:left="422"/>
      </w:pPr>
      <w:r>
        <w:t>5. Порядок работы службы примирения</w:t>
      </w:r>
    </w:p>
    <w:p w:rsidR="00CD20D7" w:rsidRDefault="004E60D5">
      <w:pPr>
        <w:spacing w:after="217"/>
        <w:ind w:left="-15" w:right="65"/>
      </w:pPr>
      <w:r>
        <w:t xml:space="preserve"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 </w:t>
      </w:r>
    </w:p>
    <w:p w:rsidR="00CD20D7" w:rsidRDefault="004E60D5">
      <w:pPr>
        <w:ind w:left="-15" w:right="65"/>
      </w:pPr>
      <w:r>
        <w:t xml:space="preserve"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 </w:t>
      </w:r>
    </w:p>
    <w:p w:rsidR="00CD20D7" w:rsidRDefault="004E60D5">
      <w:pPr>
        <w:ind w:left="-15" w:right="65"/>
      </w:pPr>
      <w:r>
        <w:t xml:space="preserve">5.3.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</w:t>
      </w:r>
      <w:r>
        <w:lastRenderedPageBreak/>
        <w:t xml:space="preserve">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</w:t>
      </w:r>
    </w:p>
    <w:p w:rsidR="00CD20D7" w:rsidRDefault="004E60D5">
      <w:pPr>
        <w:spacing w:after="151"/>
        <w:ind w:left="-15" w:right="65"/>
      </w:pPr>
      <w:r>
        <w:t xml:space="preserve">5.4.Медиация может проводиться  взрослым медиатором  по делам, рассматриваемым в КДНиЗП или  суде. Медиация (или другая восстановительная программа) не отменяет рассмотрения дела в КДНиЗП или суде, но ее результаты и достигнутая договоренность может учитываться при вынесении решения по делу. </w:t>
      </w:r>
    </w:p>
    <w:p w:rsidR="00CD20D7" w:rsidRDefault="004E60D5">
      <w:pPr>
        <w:ind w:left="-15" w:right="65"/>
      </w:pPr>
      <w:r>
        <w:t xml:space="preserve">5.5.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образовательного учреждения и родители. </w:t>
      </w:r>
    </w:p>
    <w:p w:rsidR="00CD20D7" w:rsidRDefault="004E60D5">
      <w:pPr>
        <w:ind w:left="-15" w:right="65"/>
      </w:pPr>
      <w:r>
        <w:t xml:space="preserve">5.6. Переговоры с родителями и должностными лицами проводит руководитель (куратор) службы примирения. </w:t>
      </w:r>
    </w:p>
    <w:p w:rsidR="00CD20D7" w:rsidRDefault="004E60D5">
      <w:pPr>
        <w:ind w:left="-15" w:right="65"/>
      </w:pPr>
      <w:r>
        <w:t xml:space="preserve">5.7.Медиатор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 </w:t>
      </w:r>
    </w:p>
    <w:p w:rsidR="00CD20D7" w:rsidRDefault="004E60D5" w:rsidP="00533174">
      <w:pPr>
        <w:numPr>
          <w:ilvl w:val="0"/>
          <w:numId w:val="2"/>
        </w:numPr>
        <w:ind w:right="65"/>
      </w:pPr>
      <w:r>
        <w:t xml:space="preserve">8.В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 </w:t>
      </w:r>
    </w:p>
    <w:p w:rsidR="00CD20D7" w:rsidRDefault="004E60D5" w:rsidP="00533174">
      <w:pPr>
        <w:numPr>
          <w:ilvl w:val="1"/>
          <w:numId w:val="2"/>
        </w:numPr>
        <w:ind w:right="65"/>
      </w:pPr>
      <w:r>
        <w:t xml:space="preserve">В случае если конфликтующие стороны не достигли возраста 10 лет, примирительная программа проводится с согласия классного руководителя.  </w:t>
      </w:r>
    </w:p>
    <w:p w:rsidR="00CD20D7" w:rsidRDefault="004E60D5" w:rsidP="00533174">
      <w:pPr>
        <w:numPr>
          <w:ilvl w:val="1"/>
          <w:numId w:val="2"/>
        </w:numPr>
        <w:ind w:right="65"/>
      </w:pPr>
      <w:bookmarkStart w:id="0" w:name="_GoBack"/>
      <w:bookmarkEnd w:id="0"/>
      <w:r>
        <w:t xml:space="preserve">Служба примирения самостоятельно определяет сроки и этапы проведения программы в каждом отдельном случае. </w:t>
      </w:r>
    </w:p>
    <w:p w:rsidR="00CD20D7" w:rsidRDefault="004E60D5" w:rsidP="00533174">
      <w:pPr>
        <w:numPr>
          <w:ilvl w:val="1"/>
          <w:numId w:val="2"/>
        </w:numPr>
        <w:ind w:right="65"/>
      </w:pPr>
      <w:r>
        <w:t xml:space="preserve">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CD20D7" w:rsidRDefault="004E60D5" w:rsidP="00533174">
      <w:pPr>
        <w:numPr>
          <w:ilvl w:val="1"/>
          <w:numId w:val="2"/>
        </w:numPr>
        <w:ind w:right="65"/>
      </w:pPr>
      <w:r>
        <w:t xml:space="preserve">При необходимости служба примирения передает копию примирительного договора администрации образовательного учреждения. 5.11. Служба примирения помогает определить способ выполнения обязательств, взятых на себя сторонами в примирительном </w:t>
      </w:r>
      <w:r>
        <w:lastRenderedPageBreak/>
        <w:t xml:space="preserve">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 </w:t>
      </w:r>
    </w:p>
    <w:p w:rsidR="00CD20D7" w:rsidRDefault="004E60D5">
      <w:pPr>
        <w:ind w:left="-15" w:right="65"/>
      </w:pPr>
      <w:r>
        <w:t xml:space="preserve">5.12.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 </w:t>
      </w:r>
    </w:p>
    <w:p w:rsidR="00CD20D7" w:rsidRDefault="004E60D5">
      <w:pPr>
        <w:ind w:left="-15" w:right="65"/>
      </w:pPr>
      <w:r>
        <w:t xml:space="preserve">5.13.Деятельность службы примирения фиксируется в журналах и отчетах, которые являются внутренними документами службы;  </w:t>
      </w:r>
    </w:p>
    <w:p w:rsidR="00CD20D7" w:rsidRDefault="004E60D5" w:rsidP="00A80F7A">
      <w:pPr>
        <w:spacing w:after="176" w:line="254" w:lineRule="auto"/>
        <w:ind w:left="10" w:right="57" w:hanging="10"/>
      </w:pPr>
      <w:r>
        <w:t xml:space="preserve">5.14.Руководитель (куратор) службы примирения обеспечивает мониторинг проведенных программ, проведение супервизий со школьникамимедиаторами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 </w:t>
      </w:r>
    </w:p>
    <w:p w:rsidR="00CD20D7" w:rsidRDefault="004E60D5" w:rsidP="00A80F7A">
      <w:pPr>
        <w:ind w:left="-15" w:right="65"/>
      </w:pPr>
      <w:r>
        <w:t xml:space="preserve">5.15.Медиация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 </w:t>
      </w:r>
    </w:p>
    <w:p w:rsidR="00A80F7A" w:rsidRDefault="004E60D5">
      <w:pPr>
        <w:ind w:left="-15" w:right="65"/>
      </w:pPr>
      <w:r>
        <w:t xml:space="preserve">5.16.Служба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CD20D7" w:rsidRDefault="004E60D5">
      <w:pPr>
        <w:ind w:left="-15" w:right="65"/>
      </w:pPr>
      <w:r>
        <w:t xml:space="preserve"> 5.17.По согласованию с администрацией 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 </w:t>
      </w:r>
    </w:p>
    <w:p w:rsidR="00CD20D7" w:rsidRDefault="004E60D5">
      <w:pPr>
        <w:ind w:left="-15" w:right="65"/>
      </w:pPr>
      <w:r>
        <w:t xml:space="preserve">5.18.При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 </w:t>
      </w:r>
    </w:p>
    <w:p w:rsidR="00CD20D7" w:rsidRDefault="004E60D5">
      <w:pPr>
        <w:pStyle w:val="2"/>
        <w:ind w:left="422"/>
      </w:pPr>
      <w:r>
        <w:lastRenderedPageBreak/>
        <w:t>6. Организация деятельности службы примирения</w:t>
      </w:r>
    </w:p>
    <w:p w:rsidR="00CD20D7" w:rsidRDefault="004E60D5">
      <w:pPr>
        <w:ind w:left="-15" w:right="65"/>
      </w:pPr>
      <w:r>
        <w:t xml:space="preserve"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 </w:t>
      </w:r>
    </w:p>
    <w:p w:rsidR="00CD20D7" w:rsidRDefault="004E60D5">
      <w:pPr>
        <w:ind w:left="-15" w:right="65"/>
      </w:pPr>
      <w:r>
        <w:t xml:space="preserve">6.2.Оплата  работы куратора (руководителя) службы примирения  может осуществляться  из средств фонда оплаты труда образовательного учреждения  или из иных источников.  </w:t>
      </w:r>
    </w:p>
    <w:p w:rsidR="00CD20D7" w:rsidRDefault="004E60D5">
      <w:pPr>
        <w:ind w:left="-15" w:right="65"/>
      </w:pPr>
      <w:r>
        <w:t xml:space="preserve">6.3.Поддержка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 </w:t>
      </w:r>
    </w:p>
    <w:p w:rsidR="00CD20D7" w:rsidRDefault="004E60D5">
      <w:pPr>
        <w:spacing w:after="151"/>
        <w:ind w:left="-15" w:right="65"/>
      </w:pPr>
      <w:r>
        <w:t xml:space="preserve">6.4.Должностные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 </w:t>
      </w:r>
    </w:p>
    <w:p w:rsidR="00CD20D7" w:rsidRDefault="004E60D5">
      <w:pPr>
        <w:ind w:left="-15" w:right="65"/>
      </w:pPr>
      <w:r>
        <w:t xml:space="preserve">6.5. Служба примирения  в рамках своей компетенции взаимодействует с  психологом, социальным педагогом и другими специалистами образовательного учреждения. </w:t>
      </w:r>
    </w:p>
    <w:p w:rsidR="00BE1C6D" w:rsidRDefault="004E60D5">
      <w:pPr>
        <w:ind w:left="-15" w:right="65"/>
      </w:pPr>
      <w:r>
        <w:t xml:space="preserve">6.6.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 </w:t>
      </w:r>
    </w:p>
    <w:p w:rsidR="00BE1C6D" w:rsidRDefault="004E60D5">
      <w:pPr>
        <w:ind w:left="-15" w:right="65"/>
      </w:pPr>
      <w:r>
        <w:t xml:space="preserve">6.7.В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 </w:t>
      </w:r>
    </w:p>
    <w:p w:rsidR="00CD20D7" w:rsidRDefault="004E60D5">
      <w:pPr>
        <w:ind w:left="-15" w:right="65"/>
      </w:pPr>
      <w:r>
        <w:t xml:space="preserve">6.8.Администрация образовательного учреждения поддерживает участие руководителя (куратора)  и медиаторов службы примирения в собраниях ассоциации (сообщества) медиаторов, супервизиях и в повышении их квалификации. </w:t>
      </w:r>
    </w:p>
    <w:p w:rsidR="00CD20D7" w:rsidRDefault="004E60D5">
      <w:pPr>
        <w:ind w:left="-15" w:right="65"/>
      </w:pPr>
      <w:r>
        <w:lastRenderedPageBreak/>
        <w:t>6.9.Не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CD20D7" w:rsidRDefault="004E60D5">
      <w:pPr>
        <w:ind w:left="-15" w:right="65"/>
      </w:pPr>
      <w:r>
        <w:t xml:space="preserve">6.10.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 </w:t>
      </w:r>
    </w:p>
    <w:p w:rsidR="00BE1C6D" w:rsidRDefault="004E60D5">
      <w:pPr>
        <w:spacing w:after="112" w:line="334" w:lineRule="auto"/>
        <w:ind w:left="-15" w:right="65"/>
      </w:pPr>
      <w:r>
        <w:t xml:space="preserve">6.11.Служба примирения может вносить на рассмотрение администрации предложения по снижению конфликтности в образовательном учреждении. </w:t>
      </w:r>
    </w:p>
    <w:p w:rsidR="00CD20D7" w:rsidRDefault="004E60D5">
      <w:pPr>
        <w:spacing w:after="112" w:line="334" w:lineRule="auto"/>
        <w:ind w:left="-15" w:right="65"/>
      </w:pPr>
      <w:r>
        <w:rPr>
          <w:b/>
        </w:rPr>
        <w:t>7. Заключительные положения</w:t>
      </w:r>
    </w:p>
    <w:p w:rsidR="00CD20D7" w:rsidRDefault="004E60D5">
      <w:pPr>
        <w:ind w:left="427" w:right="65" w:firstLine="0"/>
      </w:pPr>
      <w:r>
        <w:t xml:space="preserve">7.1. Настоящее положение вступает в силу с момента утверждения. </w:t>
      </w:r>
    </w:p>
    <w:p w:rsidR="00CD20D7" w:rsidRDefault="004E60D5">
      <w:pPr>
        <w:ind w:left="-15" w:right="65"/>
      </w:pPr>
      <w:r>
        <w:t xml:space="preserve">7.2.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 </w:t>
      </w:r>
    </w:p>
    <w:p w:rsidR="00CD20D7" w:rsidRDefault="004E60D5">
      <w:pPr>
        <w:ind w:left="-15" w:right="65"/>
      </w:pPr>
      <w:r>
        <w:t xml:space="preserve">7.3.Вносимые изменения не должны противоречить «Стандартам восстановительной медиации».  </w:t>
      </w:r>
    </w:p>
    <w:p w:rsidR="00CD20D7" w:rsidRDefault="00CD20D7">
      <w:pPr>
        <w:spacing w:after="0" w:line="259" w:lineRule="auto"/>
        <w:ind w:left="0" w:firstLine="0"/>
        <w:jc w:val="left"/>
      </w:pPr>
    </w:p>
    <w:p w:rsidR="00CD20D7" w:rsidRDefault="00CD20D7">
      <w:pPr>
        <w:spacing w:after="0" w:line="259" w:lineRule="auto"/>
        <w:ind w:left="0" w:right="8930" w:firstLine="0"/>
        <w:jc w:val="right"/>
      </w:pPr>
    </w:p>
    <w:sectPr w:rsidR="00CD20D7" w:rsidSect="00DA6C52">
      <w:type w:val="continuous"/>
      <w:pgSz w:w="11906" w:h="16838"/>
      <w:pgMar w:top="712" w:right="777" w:bottom="1266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8F" w:rsidRDefault="0024018F">
      <w:pPr>
        <w:spacing w:after="0" w:line="240" w:lineRule="auto"/>
      </w:pPr>
      <w:r>
        <w:separator/>
      </w:r>
    </w:p>
  </w:endnote>
  <w:endnote w:type="continuationSeparator" w:id="1">
    <w:p w:rsidR="0024018F" w:rsidRDefault="0024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D7" w:rsidRDefault="004E60D5">
    <w:pPr>
      <w:tabs>
        <w:tab w:val="center" w:pos="283"/>
        <w:tab w:val="center" w:pos="958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 w:rsidR="00DA6C52"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 w:rsidR="00DA6C52"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 w:rsidR="00DA6C52"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D7" w:rsidRDefault="004E60D5">
    <w:pPr>
      <w:tabs>
        <w:tab w:val="center" w:pos="283"/>
        <w:tab w:val="center" w:pos="958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 w:rsidR="00DA6C52"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 w:rsidR="00DA6C52">
      <w:rPr>
        <w:rFonts w:ascii="Calibri" w:eastAsia="Calibri" w:hAnsi="Calibri" w:cs="Calibri"/>
        <w:sz w:val="22"/>
      </w:rPr>
      <w:fldChar w:fldCharType="separate"/>
    </w:r>
    <w:r w:rsidR="009A4D55">
      <w:rPr>
        <w:rFonts w:ascii="Calibri" w:eastAsia="Calibri" w:hAnsi="Calibri" w:cs="Calibri"/>
        <w:noProof/>
        <w:sz w:val="22"/>
      </w:rPr>
      <w:t>1</w:t>
    </w:r>
    <w:r w:rsidR="00DA6C52"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D7" w:rsidRDefault="004E60D5">
    <w:pPr>
      <w:tabs>
        <w:tab w:val="center" w:pos="283"/>
        <w:tab w:val="center" w:pos="958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 w:rsidR="00DA6C52"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 w:rsidR="00DA6C52"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 w:rsidR="00DA6C52"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8F" w:rsidRDefault="0024018F">
      <w:pPr>
        <w:spacing w:after="0" w:line="240" w:lineRule="auto"/>
      </w:pPr>
      <w:r>
        <w:separator/>
      </w:r>
    </w:p>
  </w:footnote>
  <w:footnote w:type="continuationSeparator" w:id="1">
    <w:p w:rsidR="0024018F" w:rsidRDefault="0024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5E4B"/>
    <w:multiLevelType w:val="multilevel"/>
    <w:tmpl w:val="79D2FB7E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BE42DD"/>
    <w:multiLevelType w:val="hybridMultilevel"/>
    <w:tmpl w:val="9FF63262"/>
    <w:lvl w:ilvl="0" w:tplc="6B7E2D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56E1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0A710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A2EA4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2CD2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760B7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92D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7AA17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054D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0D7"/>
    <w:rsid w:val="0008598B"/>
    <w:rsid w:val="0024018F"/>
    <w:rsid w:val="003E6E6A"/>
    <w:rsid w:val="004E60D5"/>
    <w:rsid w:val="00533174"/>
    <w:rsid w:val="009A4D55"/>
    <w:rsid w:val="00A61E48"/>
    <w:rsid w:val="00A80F7A"/>
    <w:rsid w:val="00BE1C6D"/>
    <w:rsid w:val="00CD20D7"/>
    <w:rsid w:val="00DA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52"/>
    <w:pPr>
      <w:spacing w:after="173" w:line="256" w:lineRule="auto"/>
      <w:ind w:left="710" w:firstLine="4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A6C52"/>
    <w:pPr>
      <w:keepNext/>
      <w:keepLines/>
      <w:spacing w:after="94"/>
      <w:ind w:left="1294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DA6C52"/>
    <w:pPr>
      <w:keepNext/>
      <w:keepLines/>
      <w:spacing w:after="212"/>
      <w:ind w:left="43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A6C5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DA6C52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школьной службе примирения</vt:lpstr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школьной службе примирения</dc:title>
  <dc:subject/>
  <dc:creator>Антон</dc:creator>
  <cp:keywords/>
  <cp:lastModifiedBy>User</cp:lastModifiedBy>
  <cp:revision>7</cp:revision>
  <dcterms:created xsi:type="dcterms:W3CDTF">2021-10-14T00:41:00Z</dcterms:created>
  <dcterms:modified xsi:type="dcterms:W3CDTF">2021-10-15T00:31:00Z</dcterms:modified>
</cp:coreProperties>
</file>