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74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79"/>
        <w:gridCol w:w="631"/>
        <w:gridCol w:w="4264"/>
      </w:tblGrid>
      <w:tr>
        <w:trPr>
          <w:trHeight w:val="87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9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after="0" w:line="240" w:lineRule="auto"/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06578" cy="607836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06578" cy="6078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39.89pt;height:47.86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64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</w:pPr>
            <w:r/>
            <w:r/>
          </w:p>
        </w:tc>
      </w:tr>
      <w:tr>
        <w:trPr>
          <w:trHeight w:val="29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79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  <w:r>
              <w:rPr>
                <w:rFonts w:eastAsia="Times New Roman"/>
                <w:sz w:val="28"/>
                <w:szCs w:val="28"/>
              </w:rPr>
            </w:r>
            <w:r>
              <w:rPr>
                <w:rFonts w:eastAsia="Times New Roman"/>
                <w:sz w:val="28"/>
                <w:szCs w:val="28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eastAsia="Times New Roman"/>
                <w:caps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aps/>
                <w:sz w:val="20"/>
                <w:szCs w:val="28"/>
              </w:rPr>
              <w:t xml:space="preserve">Администрация</w:t>
            </w:r>
            <w:r>
              <w:rPr>
                <w:rFonts w:ascii="Times New Roman" w:hAnsi="Times New Roman" w:eastAsia="Times New Roman"/>
                <w:caps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aps/>
                <w:sz w:val="20"/>
                <w:szCs w:val="28"/>
              </w:rPr>
            </w:r>
          </w:p>
          <w:p>
            <w:pPr>
              <w:pStyle w:val="832"/>
              <w:ind w:right="-1"/>
              <w:jc w:val="center"/>
              <w:spacing w:after="0" w:line="240" w:lineRule="auto"/>
              <w:rPr>
                <w:rFonts w:ascii="Times New Roman" w:hAnsi="Times New Roman" w:eastAsia="Times New Roman"/>
                <w:caps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aps/>
                <w:sz w:val="20"/>
                <w:szCs w:val="28"/>
              </w:rPr>
              <w:t xml:space="preserve">Уссурийского городского округа</w:t>
            </w:r>
            <w:r>
              <w:rPr>
                <w:rFonts w:ascii="Times New Roman" w:hAnsi="Times New Roman" w:eastAsia="Times New Roman"/>
                <w:caps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aps/>
                <w:sz w:val="20"/>
                <w:szCs w:val="28"/>
              </w:rPr>
            </w:r>
          </w:p>
          <w:p>
            <w:pPr>
              <w:pStyle w:val="832"/>
              <w:ind w:right="-1"/>
              <w:jc w:val="center"/>
              <w:spacing w:after="0" w:line="360" w:lineRule="auto"/>
              <w:rPr>
                <w:rFonts w:ascii="Times New Roman" w:hAnsi="Times New Roman" w:eastAsia="Times New Roman"/>
                <w:caps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aps/>
                <w:sz w:val="20"/>
                <w:szCs w:val="28"/>
              </w:rPr>
              <w:t xml:space="preserve">Приморского края</w:t>
            </w:r>
            <w:r>
              <w:rPr>
                <w:rFonts w:ascii="Times New Roman" w:hAnsi="Times New Roman" w:eastAsia="Times New Roman"/>
                <w:caps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aps/>
                <w:sz w:val="20"/>
                <w:szCs w:val="28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</w:rPr>
              <w:t xml:space="preserve">УПРАВЛЕНИЕ ОБРАЗОВАНИЯ И </w:t>
            </w:r>
            <w:r>
              <w:rPr>
                <w:rFonts w:ascii="Times New Roman" w:hAnsi="Times New Roman" w:eastAsia="Times New Roman"/>
                <w:b/>
                <w:sz w:val="18"/>
                <w:szCs w:val="18"/>
              </w:rPr>
            </w:r>
            <w:r>
              <w:rPr>
                <w:rFonts w:ascii="Times New Roman" w:hAnsi="Times New Roman" w:eastAsia="Times New Roman"/>
                <w:b/>
                <w:sz w:val="18"/>
                <w:szCs w:val="18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</w:rPr>
              <w:t xml:space="preserve">МОЛОДЕЖНОЙ ПОЛИТИКИ</w:t>
            </w:r>
            <w:r>
              <w:rPr>
                <w:rFonts w:ascii="Times New Roman" w:hAnsi="Times New Roman" w:eastAsia="Times New Roman"/>
                <w:b/>
                <w:sz w:val="18"/>
                <w:szCs w:val="18"/>
              </w:rPr>
            </w:r>
            <w:r>
              <w:rPr>
                <w:rFonts w:ascii="Times New Roman" w:hAnsi="Times New Roman" w:eastAsia="Times New Roman"/>
                <w:b/>
                <w:sz w:val="18"/>
                <w:szCs w:val="18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eastAsia="Times New Roman"/>
                <w:sz w:val="19"/>
                <w:szCs w:val="21"/>
              </w:rPr>
            </w:pPr>
            <w:r>
              <w:rPr>
                <w:rFonts w:ascii="Times New Roman" w:hAnsi="Times New Roman" w:eastAsia="Times New Roman"/>
                <w:sz w:val="19"/>
                <w:szCs w:val="21"/>
              </w:rPr>
              <w:t xml:space="preserve">ул.</w:t>
            </w:r>
            <w:r>
              <w:rPr>
                <w:rFonts w:ascii="Times New Roman" w:hAnsi="Times New Roman" w:eastAsia="Times New Roman"/>
                <w:sz w:val="19"/>
                <w:szCs w:val="21"/>
                <w:lang w:val="en-US"/>
              </w:rPr>
              <w:t xml:space="preserve"> </w:t>
            </w:r>
            <w:r>
              <w:rPr>
                <w:rFonts w:ascii="Times New Roman" w:hAnsi="Times New Roman" w:eastAsia="Times New Roman"/>
                <w:sz w:val="19"/>
                <w:szCs w:val="21"/>
              </w:rPr>
              <w:t xml:space="preserve">Некрасова, 66, г.</w:t>
            </w:r>
            <w:r>
              <w:rPr>
                <w:rFonts w:ascii="Times New Roman" w:hAnsi="Times New Roman" w:eastAsia="Times New Roman"/>
                <w:sz w:val="19"/>
                <w:szCs w:val="21"/>
                <w:lang w:val="en-US"/>
              </w:rPr>
              <w:t xml:space="preserve"> </w:t>
            </w:r>
            <w:r>
              <w:rPr>
                <w:rFonts w:ascii="Times New Roman" w:hAnsi="Times New Roman" w:eastAsia="Times New Roman"/>
                <w:sz w:val="19"/>
                <w:szCs w:val="21"/>
              </w:rPr>
              <w:t xml:space="preserve">Уссурийск, 692519</w:t>
            </w:r>
            <w:r>
              <w:rPr>
                <w:rFonts w:ascii="Times New Roman" w:hAnsi="Times New Roman" w:eastAsia="Times New Roman"/>
                <w:sz w:val="19"/>
                <w:szCs w:val="21"/>
              </w:rPr>
            </w:r>
            <w:r>
              <w:rPr>
                <w:rFonts w:ascii="Times New Roman" w:hAnsi="Times New Roman" w:eastAsia="Times New Roman"/>
                <w:sz w:val="19"/>
                <w:szCs w:val="21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eastAsia="Times New Roman"/>
                <w:sz w:val="19"/>
                <w:szCs w:val="21"/>
              </w:rPr>
            </w:pPr>
            <w:r>
              <w:rPr>
                <w:rFonts w:ascii="Times New Roman" w:hAnsi="Times New Roman" w:eastAsia="Times New Roman"/>
                <w:sz w:val="19"/>
                <w:szCs w:val="21"/>
              </w:rPr>
              <w:t xml:space="preserve">Тел.: (4234) 32-24-59, факс: (4234) 32-24-59</w:t>
            </w:r>
            <w:r>
              <w:rPr>
                <w:rFonts w:ascii="Times New Roman" w:hAnsi="Times New Roman" w:eastAsia="Times New Roman"/>
                <w:sz w:val="19"/>
                <w:szCs w:val="21"/>
              </w:rPr>
            </w:r>
            <w:r>
              <w:rPr>
                <w:rFonts w:ascii="Times New Roman" w:hAnsi="Times New Roman" w:eastAsia="Times New Roman"/>
                <w:sz w:val="19"/>
                <w:szCs w:val="21"/>
              </w:rPr>
            </w:r>
          </w:p>
          <w:p>
            <w:pPr>
              <w:pStyle w:val="832"/>
              <w:jc w:val="center"/>
              <w:spacing w:after="0" w:line="240" w:lineRule="auto"/>
              <w:rPr>
                <w:rFonts w:ascii="Times New Roman" w:hAnsi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/>
                <w:sz w:val="19"/>
                <w:szCs w:val="21"/>
                <w:lang w:val="ro-RO"/>
              </w:rPr>
              <w:t xml:space="preserve">E</w:t>
            </w:r>
            <w:r>
              <w:rPr>
                <w:rFonts w:ascii="Times New Roman" w:hAnsi="Times New Roman" w:eastAsia="Times New Roman"/>
                <w:sz w:val="19"/>
                <w:szCs w:val="21"/>
              </w:rPr>
              <w:t xml:space="preserve">-</w:t>
            </w:r>
            <w:r>
              <w:rPr>
                <w:rFonts w:ascii="Times New Roman" w:hAnsi="Times New Roman" w:eastAsia="Times New Roman"/>
                <w:sz w:val="19"/>
                <w:szCs w:val="21"/>
                <w:lang w:val="ro-RO"/>
              </w:rPr>
              <w:t xml:space="preserve">mail</w:t>
            </w:r>
            <w:r>
              <w:rPr>
                <w:rFonts w:ascii="Times New Roman" w:hAnsi="Times New Roman" w:eastAsia="Times New Roman"/>
                <w:sz w:val="19"/>
                <w:szCs w:val="21"/>
              </w:rPr>
              <w:t xml:space="preserve">: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/>
              </w:rPr>
              <w:t xml:space="preserve">uss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@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/>
              </w:rPr>
              <w:t xml:space="preserve">mo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/>
              </w:rPr>
              <w:t xml:space="preserve">primorsky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  <w:t xml:space="preserve">.</w:t>
            </w:r>
            <w:r>
              <w:rPr>
                <w:rFonts w:ascii="Times New Roman" w:hAnsi="Times New Roman" w:eastAsia="Times New Roman"/>
                <w:sz w:val="18"/>
                <w:szCs w:val="18"/>
                <w:lang w:val="en-US"/>
              </w:rPr>
              <w:t xml:space="preserve">ru</w:t>
            </w:r>
            <w:r>
              <w:rPr>
                <w:rFonts w:ascii="Times New Roman" w:hAnsi="Times New Roman" w:eastAsia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/>
                <w:sz w:val="18"/>
                <w:szCs w:val="18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______________________№_______________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832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На №___________________________________</w:t>
            </w:r>
            <w:r>
              <w:rPr>
                <w:lang w:val="en-US"/>
              </w:rPr>
            </w:r>
            <w:r>
              <w:rPr>
                <w:lang w:val="en-US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1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264" w:type="dxa"/>
            <w:vAlign w:val="top"/>
            <w:textDirection w:val="lrTb"/>
            <w:noWrap w:val="false"/>
          </w:tcPr>
          <w:p>
            <w:pPr>
              <w:pStyle w:val="832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pStyle w:val="832"/>
              <w:spacing w:after="0" w:line="240" w:lineRule="auto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Руководителям муниципальных образовательных организаций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</w:tbl>
    <w:p>
      <w:pPr>
        <w:pStyle w:val="832"/>
        <w:contextualSpacing/>
        <w:tabs>
          <w:tab w:val="left" w:pos="99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О проекте «Здоровое поколение»</w:t>
      </w:r>
      <w:r>
        <w:rPr>
          <w:rFonts w:ascii="Times New Roman" w:hAnsi="Times New Roman"/>
          <w:sz w:val="28"/>
          <w:szCs w:val="28"/>
        </w:rPr>
      </w:r>
    </w:p>
    <w:p>
      <w:pPr>
        <w:pStyle w:val="832"/>
        <w:contextualSpacing/>
        <w:ind w:firstLine="0"/>
        <w:jc w:val="left"/>
        <w:tabs>
          <w:tab w:val="left" w:pos="99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32"/>
        <w:contextualSpacing/>
        <w:ind w:firstLine="709"/>
        <w:jc w:val="center"/>
        <w:tabs>
          <w:tab w:val="left" w:pos="9923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Уважаемые коллеги</w:t>
      </w:r>
      <w:r>
        <w:rPr>
          <w:rFonts w:ascii="Times New Roman" w:hAnsi="Times New Roman"/>
          <w:sz w:val="28"/>
          <w:szCs w:val="28"/>
        </w:rPr>
        <w:t xml:space="preserve">!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center"/>
        <w:tabs>
          <w:tab w:val="left" w:pos="99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32"/>
        <w:contextualSpacing/>
        <w:ind w:firstLine="709"/>
        <w:jc w:val="left"/>
        <w:tabs>
          <w:tab w:val="left" w:pos="9923" w:leader="none"/>
        </w:tabs>
      </w:pPr>
      <w:r>
        <w:rPr>
          <w:rFonts w:ascii="Times New Roman" w:hAnsi="Times New Roman"/>
          <w:sz w:val="28"/>
          <w:szCs w:val="28"/>
        </w:rPr>
        <w:t xml:space="preserve">Министерство образования Приморского края направляет вам письмо</w:t>
      </w:r>
      <w:r/>
    </w:p>
    <w:p>
      <w:pPr>
        <w:pStyle w:val="832"/>
        <w:contextualSpacing/>
        <w:ind w:firstLine="709"/>
        <w:jc w:val="left"/>
        <w:tabs>
          <w:tab w:val="left" w:pos="9923" w:leader="none"/>
        </w:tabs>
      </w:pPr>
      <w:r>
        <w:rPr>
          <w:rFonts w:ascii="Times New Roman" w:hAnsi="Times New Roman"/>
          <w:sz w:val="28"/>
          <w:szCs w:val="28"/>
        </w:rPr>
        <w:t xml:space="preserve">«О реализации социального проекта по формированию правильного пищевого поведения детей и принципах здорового образа жизни «Здоровое поколение».</w:t>
      </w:r>
      <w:r/>
    </w:p>
    <w:p>
      <w:pPr>
        <w:pStyle w:val="832"/>
        <w:contextualSpacing/>
        <w:ind w:firstLine="709"/>
        <w:jc w:val="left"/>
        <w:tabs>
          <w:tab w:val="left" w:pos="9923" w:leader="none"/>
        </w:tabs>
      </w:pPr>
      <w:r>
        <w:rPr>
          <w:rFonts w:ascii="Times New Roman" w:hAnsi="Times New Roman"/>
          <w:sz w:val="28"/>
          <w:szCs w:val="28"/>
        </w:rPr>
        <w:t xml:space="preserve">Целевой аудиторией данного онлайн - проекта могут стать родители подрастающего поколения, руководители и работники образовательных учреждений.</w:t>
      </w:r>
      <w:r/>
    </w:p>
    <w:p>
      <w:pPr>
        <w:pStyle w:val="832"/>
        <w:contextualSpacing/>
        <w:ind w:firstLine="709"/>
        <w:jc w:val="left"/>
        <w:tabs>
          <w:tab w:val="left" w:pos="9923" w:leader="none"/>
        </w:tabs>
      </w:pPr>
      <w:r>
        <w:rPr>
          <w:rFonts w:ascii="Times New Roman" w:hAnsi="Times New Roman"/>
          <w:sz w:val="28"/>
          <w:szCs w:val="28"/>
        </w:rPr>
        <w:t xml:space="preserve">Проект содержит образовательную программу для молодых матерей, воспитывающих детей и стремящихся сформировать основу для их здорового будущего.</w:t>
      </w:r>
      <w:r/>
    </w:p>
    <w:p>
      <w:pPr>
        <w:pStyle w:val="832"/>
        <w:contextualSpacing/>
        <w:ind w:firstLine="709"/>
        <w:jc w:val="left"/>
        <w:tabs>
          <w:tab w:val="left" w:pos="9923" w:leader="none"/>
        </w:tabs>
      </w:pPr>
      <w:r>
        <w:rPr>
          <w:rFonts w:ascii="Times New Roman" w:hAnsi="Times New Roman"/>
          <w:sz w:val="28"/>
          <w:szCs w:val="28"/>
        </w:rPr>
        <w:t xml:space="preserve">Учитывая социальную значимость проекта, просим вас проинформировать родительскую общественность, разместить информационные материалы на сайте организации и использовать в дальнейшей работе.</w:t>
      </w:r>
      <w:r/>
    </w:p>
    <w:p>
      <w:pPr>
        <w:pStyle w:val="832"/>
        <w:contextualSpacing/>
        <w:ind w:firstLine="709"/>
        <w:jc w:val="left"/>
        <w:tabs>
          <w:tab w:val="left" w:pos="9923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Кроме того, готовы совместно рассмотреть ваши предложения по реализации проекта. Предложения просим направить на Битрикс Забубениной Л.Г.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32"/>
        <w:contextualSpacing/>
        <w:ind w:firstLine="709"/>
        <w:jc w:val="left"/>
        <w:tabs>
          <w:tab w:val="left" w:pos="9923" w:leader="none"/>
        </w:tabs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2"/>
        <w:contextualSpacing/>
        <w:ind w:firstLine="709"/>
        <w:jc w:val="left"/>
        <w:tabs>
          <w:tab w:val="left" w:pos="992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2 л., в 1 экз.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32"/>
        <w:contextualSpacing/>
        <w:jc w:val="both"/>
        <w:tabs>
          <w:tab w:val="left" w:pos="992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W w:w="984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22"/>
        <w:gridCol w:w="4922"/>
      </w:tblGrid>
      <w:tr>
        <w:trPr>
          <w:trHeight w:val="106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2" w:type="dxa"/>
            <w:vAlign w:val="top"/>
            <w:textDirection w:val="lrTb"/>
            <w:noWrap w:val="false"/>
          </w:tcPr>
          <w:p>
            <w:pPr>
              <w:pStyle w:val="832"/>
              <w:contextualSpacing/>
              <w:spacing w:after="0" w:line="240" w:lineRule="auto"/>
              <w:tabs>
                <w:tab w:val="left" w:pos="992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Заместитель главы администрации – начальник управления образования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pStyle w:val="832"/>
              <w:contextualSpacing/>
              <w:jc w:val="both"/>
              <w:spacing w:after="0" w:line="240" w:lineRule="auto"/>
              <w:tabs>
                <w:tab w:val="left" w:pos="992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и молодежной политики  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pStyle w:val="832"/>
              <w:contextualSpacing/>
              <w:jc w:val="both"/>
              <w:spacing w:after="0" w:line="240" w:lineRule="auto"/>
              <w:tabs>
                <w:tab w:val="left" w:pos="992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pStyle w:val="832"/>
              <w:contextualSpacing/>
              <w:jc w:val="both"/>
              <w:spacing w:after="0" w:line="240" w:lineRule="auto"/>
              <w:tabs>
                <w:tab w:val="left" w:pos="992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2" w:type="dxa"/>
            <w:vAlign w:val="top"/>
            <w:textDirection w:val="lrTb"/>
            <w:noWrap w:val="false"/>
          </w:tcPr>
          <w:p>
            <w:pPr>
              <w:pStyle w:val="832"/>
              <w:contextualSpacing/>
              <w:jc w:val="both"/>
              <w:spacing w:after="0" w:line="240" w:lineRule="auto"/>
              <w:tabs>
                <w:tab w:val="left" w:pos="992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pStyle w:val="832"/>
              <w:contextualSpacing/>
              <w:jc w:val="right"/>
              <w:spacing w:after="0" w:line="240" w:lineRule="auto"/>
              <w:tabs>
                <w:tab w:val="left" w:pos="992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  <w:p>
            <w:pPr>
              <w:pStyle w:val="832"/>
              <w:contextualSpacing/>
              <w:jc w:val="center"/>
              <w:spacing w:after="0" w:line="240" w:lineRule="auto"/>
              <w:tabs>
                <w:tab w:val="left" w:pos="4440" w:leader="none"/>
                <w:tab w:val="left" w:pos="992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О.С. Реуцкая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</w:p>
        </w:tc>
      </w:tr>
    </w:tbl>
    <w:p>
      <w:pPr>
        <w:pStyle w:val="832"/>
        <w:spacing w:after="0" w:line="168" w:lineRule="auto"/>
        <w:tabs>
          <w:tab w:val="left" w:pos="1365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</w:p>
    <w:p>
      <w:pPr>
        <w:pStyle w:val="832"/>
        <w:spacing w:after="0" w:line="240" w:lineRule="auto"/>
        <w:tabs>
          <w:tab w:val="left" w:pos="1365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  <w:t xml:space="preserve">Л.Г. Забубенина</w:t>
      </w:r>
      <w:r>
        <w:rPr>
          <w:rFonts w:ascii="Times New Roman" w:hAnsi="Times New Roman" w:eastAsia="Times New Roman"/>
          <w:sz w:val="24"/>
          <w:szCs w:val="24"/>
        </w:rPr>
        <w:t xml:space="preserve"> 8(4234) 32-56-46</w:t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33">
    <w:name w:val="Основной шрифт абзаца"/>
    <w:next w:val="833"/>
    <w:link w:val="832"/>
    <w:uiPriority w:val="1"/>
    <w:semiHidden/>
    <w:unhideWhenUsed/>
  </w:style>
  <w:style w:type="table" w:styleId="834">
    <w:name w:val="Обычная таблица"/>
    <w:next w:val="834"/>
    <w:link w:val="832"/>
    <w:uiPriority w:val="99"/>
    <w:semiHidden/>
    <w:unhideWhenUsed/>
    <w:qFormat/>
    <w:tblPr/>
  </w:style>
  <w:style w:type="numbering" w:styleId="835">
    <w:name w:val="Нет списка"/>
    <w:next w:val="835"/>
    <w:link w:val="832"/>
    <w:uiPriority w:val="99"/>
    <w:semiHidden/>
    <w:unhideWhenUsed/>
  </w:style>
  <w:style w:type="table" w:styleId="836">
    <w:name w:val="Сетка таблицы"/>
    <w:basedOn w:val="834"/>
    <w:next w:val="836"/>
    <w:link w:val="832"/>
    <w:uiPriority w:val="59"/>
    <w:pPr>
      <w:spacing w:after="0" w:line="240" w:lineRule="auto"/>
    </w:pPr>
    <w:tblPr/>
  </w:style>
  <w:style w:type="paragraph" w:styleId="837">
    <w:name w:val="Текст выноски"/>
    <w:basedOn w:val="832"/>
    <w:next w:val="837"/>
    <w:link w:val="838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38">
    <w:name w:val="Текст выноски Знак"/>
    <w:next w:val="838"/>
    <w:link w:val="837"/>
    <w:uiPriority w:val="99"/>
    <w:semiHidden/>
    <w:rPr>
      <w:rFonts w:ascii="Tahoma" w:hAnsi="Tahoma" w:cs="Tahoma"/>
      <w:sz w:val="16"/>
      <w:szCs w:val="16"/>
    </w:rPr>
  </w:style>
  <w:style w:type="character" w:styleId="839">
    <w:name w:val="Основной текст_"/>
    <w:basedOn w:val="833"/>
    <w:next w:val="839"/>
    <w:link w:val="840"/>
    <w:rPr>
      <w:rFonts w:ascii="Times New Roman" w:hAnsi="Times New Roman" w:eastAsia="Times New Roman"/>
      <w:sz w:val="28"/>
      <w:szCs w:val="28"/>
    </w:rPr>
  </w:style>
  <w:style w:type="paragraph" w:styleId="840">
    <w:name w:val="Основной текст1"/>
    <w:basedOn w:val="832"/>
    <w:next w:val="840"/>
    <w:link w:val="839"/>
    <w:pPr>
      <w:ind w:firstLine="400"/>
      <w:spacing w:after="0" w:line="360" w:lineRule="auto"/>
      <w:widowControl w:val="off"/>
    </w:pPr>
    <w:rPr>
      <w:rFonts w:ascii="Times New Roman" w:hAnsi="Times New Roman" w:eastAsia="Times New Roman"/>
      <w:sz w:val="28"/>
      <w:szCs w:val="28"/>
      <w:lang w:eastAsia="ru-RU"/>
    </w:rPr>
  </w:style>
  <w:style w:type="character" w:styleId="841" w:default="1">
    <w:name w:val="Default Paragraph Font"/>
    <w:uiPriority w:val="1"/>
    <w:semiHidden/>
    <w:unhideWhenUsed/>
  </w:style>
  <w:style w:type="numbering" w:styleId="842" w:default="1">
    <w:name w:val="No List"/>
    <w:uiPriority w:val="99"/>
    <w:semiHidden/>
    <w:unhideWhenUsed/>
  </w:style>
  <w:style w:type="table" w:styleId="84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Spes2</dc:creator>
  <cp:revision>15</cp:revision>
  <dcterms:created xsi:type="dcterms:W3CDTF">2022-10-13T05:08:00Z</dcterms:created>
  <dcterms:modified xsi:type="dcterms:W3CDTF">2023-10-06T06:03:34Z</dcterms:modified>
  <cp:version>786432</cp:version>
</cp:coreProperties>
</file>