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37" w:rsidRPr="00242523" w:rsidRDefault="00067137" w:rsidP="00375819">
      <w:pPr>
        <w:pStyle w:val="af"/>
        <w:outlineLvl w:val="0"/>
        <w:rPr>
          <w:rFonts w:ascii="Times New Roman" w:hAnsi="Times New Roman" w:cs="Times New Roman"/>
        </w:rPr>
      </w:pPr>
      <w:r w:rsidRPr="0024252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67137" w:rsidRPr="00242523" w:rsidRDefault="00067137" w:rsidP="00375819">
      <w:pPr>
        <w:pStyle w:val="ad"/>
        <w:outlineLvl w:val="0"/>
        <w:rPr>
          <w:rFonts w:ascii="Times New Roman" w:hAnsi="Times New Roman" w:cs="Times New Roman"/>
          <w:b/>
          <w:bCs/>
        </w:rPr>
      </w:pPr>
      <w:r w:rsidRPr="00242523">
        <w:rPr>
          <w:rFonts w:ascii="Times New Roman" w:hAnsi="Times New Roman" w:cs="Times New Roman"/>
          <w:b/>
          <w:bCs/>
        </w:rPr>
        <w:t>СРЕДНЯЯ ОБЩЕОБРАЗОВАТЕЛЬНАЯ ШКОЛА с.НОВОНИКОЛЬСКА</w:t>
      </w:r>
    </w:p>
    <w:p w:rsidR="00067137" w:rsidRPr="00242523" w:rsidRDefault="00067137" w:rsidP="00A7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137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7137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67137" w:rsidRPr="00242523" w:rsidRDefault="00067137" w:rsidP="00A70CF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7137" w:rsidRPr="00242523" w:rsidRDefault="00067137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color w:val="000000"/>
          <w:sz w:val="28"/>
          <w:szCs w:val="28"/>
        </w:rPr>
      </w:pPr>
      <w:r w:rsidRPr="00242523">
        <w:rPr>
          <w:rStyle w:val="a4"/>
          <w:color w:val="000000"/>
          <w:sz w:val="28"/>
          <w:szCs w:val="28"/>
        </w:rPr>
        <w:t>Рабочая программа</w:t>
      </w:r>
    </w:p>
    <w:p w:rsidR="00067137" w:rsidRPr="00242523" w:rsidRDefault="00067137" w:rsidP="00A70CF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67137" w:rsidRPr="00242523" w:rsidRDefault="00067137" w:rsidP="00A70CF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 xml:space="preserve">занятий </w:t>
      </w:r>
      <w:r>
        <w:rPr>
          <w:color w:val="000000"/>
          <w:sz w:val="28"/>
          <w:szCs w:val="28"/>
        </w:rPr>
        <w:t xml:space="preserve">группы </w:t>
      </w:r>
      <w:r w:rsidRPr="00242523">
        <w:rPr>
          <w:color w:val="000000"/>
          <w:sz w:val="28"/>
          <w:szCs w:val="28"/>
        </w:rPr>
        <w:t xml:space="preserve">по адаптации детей </w:t>
      </w:r>
    </w:p>
    <w:p w:rsidR="00067137" w:rsidRPr="00242523" w:rsidRDefault="00067137" w:rsidP="00CD73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2523">
        <w:rPr>
          <w:color w:val="000000"/>
          <w:sz w:val="28"/>
          <w:szCs w:val="28"/>
        </w:rPr>
        <w:t>к условиям пребывания в школьной жизни</w:t>
      </w:r>
    </w:p>
    <w:p w:rsidR="00067137" w:rsidRPr="00242523" w:rsidRDefault="00067137" w:rsidP="00A70CF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242523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«Школа будущего первоклассника»</w:t>
      </w:r>
    </w:p>
    <w:p w:rsidR="00067137" w:rsidRPr="00242523" w:rsidRDefault="00067137" w:rsidP="00A70CFE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0070C0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Pr="00242523" w:rsidRDefault="0075503C" w:rsidP="00751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265DC">
        <w:rPr>
          <w:rFonts w:ascii="Times New Roman" w:hAnsi="Times New Roman" w:cs="Times New Roman"/>
          <w:sz w:val="28"/>
          <w:szCs w:val="28"/>
        </w:rPr>
        <w:t>2023-2024</w:t>
      </w:r>
      <w:r w:rsidR="00067137" w:rsidRPr="00242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Pr="00242523" w:rsidRDefault="00067137" w:rsidP="00751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137" w:rsidRPr="00242523" w:rsidRDefault="00067137" w:rsidP="00055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37" w:rsidRPr="00242523" w:rsidRDefault="00067137" w:rsidP="00A70CFE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067137" w:rsidRPr="00242523" w:rsidRDefault="00067137" w:rsidP="008918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67137" w:rsidRPr="00242523" w:rsidRDefault="00067137" w:rsidP="0089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137" w:rsidRPr="00242523" w:rsidRDefault="00067137" w:rsidP="0037581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 xml:space="preserve">Разработали  </w:t>
      </w:r>
    </w:p>
    <w:p w:rsidR="00067137" w:rsidRPr="00242523" w:rsidRDefault="00067137" w:rsidP="00242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137" w:rsidRPr="00242523" w:rsidRDefault="0075503C" w:rsidP="00242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</w:t>
      </w:r>
      <w:r w:rsidR="00B265DC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503C" w:rsidRDefault="0075503C" w:rsidP="00242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Галевич Н.В.</w:t>
      </w:r>
      <w:r w:rsidR="00067137" w:rsidRPr="002425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65DC" w:rsidRDefault="00B265DC" w:rsidP="00B2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языка:</w:t>
      </w:r>
    </w:p>
    <w:p w:rsidR="00067137" w:rsidRPr="00242523" w:rsidRDefault="00BA69BB" w:rsidP="00B2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Гринева Е.А.</w:t>
      </w:r>
    </w:p>
    <w:p w:rsidR="00067137" w:rsidRPr="00242523" w:rsidRDefault="00067137" w:rsidP="0087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37" w:rsidRPr="00242523" w:rsidRDefault="00067137" w:rsidP="00871C08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67137" w:rsidRPr="00242523" w:rsidRDefault="00067137" w:rsidP="00871C08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67137" w:rsidRPr="00242523" w:rsidRDefault="00067137" w:rsidP="008918C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67137" w:rsidRPr="00242523" w:rsidRDefault="00067137" w:rsidP="0037581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067137" w:rsidRPr="00242523" w:rsidRDefault="00067137" w:rsidP="007512A5">
      <w:pPr>
        <w:spacing w:after="0" w:line="240" w:lineRule="auto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067137" w:rsidRPr="00242523" w:rsidRDefault="00067137" w:rsidP="009F2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Проблема адаптации первоклассников к школе является актуальной для всей системы образования. Приходя в школу, попадая в новую для себя ситуацию, практически все дети переживают и волнуются. Выражается это по-разному: одни стараются всячески привлечь к себе внимание и действительно привлекают его своей подвижностью и не всегда оправданной активностью, другие, наоборот, как будто замирают, говорят тише, чем обычно, с трудом вступают в контакт с другими учениками и учителем. При всем многообразии различных проявлений поведении детей в период адаптации, можно сказать, что все первоклассников этот нелегкий для них период нуждаются в помощи и поддержке со стороны взрослых.</w:t>
      </w:r>
    </w:p>
    <w:p w:rsidR="00067137" w:rsidRPr="00242523" w:rsidRDefault="00067137" w:rsidP="0093125E">
      <w:p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   Что же является наиболее сложным для первоклассников?</w:t>
      </w:r>
    </w:p>
    <w:p w:rsidR="00067137" w:rsidRPr="00242523" w:rsidRDefault="00067137" w:rsidP="0093125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Прежде всего, им очень непросто сориентироваться в пространстве школы, оно незнакомо для них.</w:t>
      </w:r>
    </w:p>
    <w:p w:rsidR="00067137" w:rsidRPr="00242523" w:rsidRDefault="00067137" w:rsidP="0093125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Первоклассникам неизвестны многие правила поведения ученика в школе, на уроках.</w:t>
      </w:r>
    </w:p>
    <w:p w:rsidR="00067137" w:rsidRPr="00242523" w:rsidRDefault="00067137" w:rsidP="0093125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Кроме того, им предстоит познакомиться друг с другом и построить свои отношения с одноклассниками.</w:t>
      </w:r>
    </w:p>
    <w:p w:rsidR="00067137" w:rsidRPr="00242523" w:rsidRDefault="00067137" w:rsidP="007512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Конечно, и учитель, и родители заинтересованы в том, чтобы первоклассники как можно быстрее и успешнее вошли в школьную жизнь, чтобы высокий уровень внутренней напряженности уступил место ощущению эмоционального комфорта.</w:t>
      </w:r>
    </w:p>
    <w:p w:rsidR="00067137" w:rsidRPr="00242523" w:rsidRDefault="00067137" w:rsidP="007512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91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«Школа будущего первоклассника» представляет собой комплексную дополнительную образовательную услугу по подготовке детей дошкольного возраста к обучению в школе. </w:t>
      </w:r>
      <w:r w:rsidRPr="00242523">
        <w:rPr>
          <w:rFonts w:ascii="Times New Roman" w:hAnsi="Times New Roman" w:cs="Times New Roman"/>
          <w:color w:val="181910"/>
          <w:sz w:val="28"/>
          <w:szCs w:val="28"/>
          <w:lang w:eastAsia="ru-RU"/>
        </w:rPr>
        <w:t>В рамках программы разработана система развивающих занятий.</w:t>
      </w:r>
    </w:p>
    <w:p w:rsidR="00067137" w:rsidRPr="00242523" w:rsidRDefault="00067137" w:rsidP="007512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учебных занятий по подготовке к школьному обучению состоит из интегрируемых курсов:  «Занимательная математика», «Основы грамоты», «Умелые ручки», «Занимательный английский».</w:t>
      </w:r>
    </w:p>
    <w:p w:rsidR="00067137" w:rsidRPr="00242523" w:rsidRDefault="00067137" w:rsidP="007512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направленно на общее развитие детей, на освоение отношений сотрудничества (умение договариваться, обмениваться мнениями, понимать и оценивать друг друга, взаимодействовать с учителем, одноклассниками)</w:t>
      </w:r>
    </w:p>
    <w:p w:rsidR="00067137" w:rsidRPr="00242523" w:rsidRDefault="00067137" w:rsidP="00931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</w:rPr>
        <w:t>Программа «Школа будущего первоклассника»' предназначена для развития и обучения детей седьмого года жизни. Работа с детьми по данной программе обеспечивает их общее психическое развитие, формирование предпосылок к учебной деятельности и качеств, необходимых для адаптации к успешному обучению.</w:t>
      </w:r>
    </w:p>
    <w:p w:rsidR="00067137" w:rsidRPr="00242523" w:rsidRDefault="00067137" w:rsidP="00931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 развивающей работы: </w:t>
      </w:r>
      <w:r w:rsidRPr="00242523">
        <w:rPr>
          <w:rFonts w:ascii="Times New Roman" w:hAnsi="Times New Roman" w:cs="Times New Roman"/>
          <w:color w:val="181910"/>
          <w:sz w:val="28"/>
          <w:szCs w:val="28"/>
        </w:rPr>
        <w:t>игра, творческая мастерская.</w:t>
      </w:r>
    </w:p>
    <w:p w:rsidR="00067137" w:rsidRPr="00242523" w:rsidRDefault="00067137" w:rsidP="00931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данного курса является то, что дети не работают по учебникам. На каждом занятии их ждет что-то новое, чего они не ожидают и не могут предугадать. Для работы с дошкольниками используются задания и упражнения, направленные на развитие высших психических функций, а так </w:t>
      </w: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же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на создание позитивного отношения будущего первоклассника к школе, сохранение психофизического здоровья ребенка.</w:t>
      </w: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Главный принцип, которым мы руководствуемся – ребенок должен приходить в школу, чтобы знакомиться с ней.</w:t>
      </w:r>
    </w:p>
    <w:p w:rsidR="00067137" w:rsidRPr="00242523" w:rsidRDefault="00067137" w:rsidP="00055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137" w:rsidRPr="00242523" w:rsidRDefault="00067137" w:rsidP="00375819">
      <w:pPr>
        <w:pStyle w:val="a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2523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067137" w:rsidRPr="00242523" w:rsidRDefault="00067137" w:rsidP="00931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</w:rPr>
        <w:t>общее психическое развитие, формирование предпосылок к учебной деятельности и качеств, необходимых для адаптации к успешному обучению.</w:t>
      </w:r>
    </w:p>
    <w:p w:rsidR="00067137" w:rsidRPr="00242523" w:rsidRDefault="00067137" w:rsidP="00375819">
      <w:pPr>
        <w:pStyle w:val="a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2523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67137" w:rsidRPr="00242523" w:rsidRDefault="00067137" w:rsidP="009F2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организация процесса обучения, воспитания и развития детей на этапе дошкольного образования с учетом потребностей и возможностей детей этого возраста;</w:t>
      </w:r>
    </w:p>
    <w:p w:rsidR="00067137" w:rsidRPr="00242523" w:rsidRDefault="00067137" w:rsidP="009F20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:rsidR="00067137" w:rsidRPr="00242523" w:rsidRDefault="00067137" w:rsidP="000B71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формирование социальных черт личности будущего первоклассника, необходимых для благополучной адаптации к школе.</w:t>
      </w:r>
    </w:p>
    <w:p w:rsidR="00067137" w:rsidRPr="00242523" w:rsidRDefault="00067137" w:rsidP="000B71C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137" w:rsidRPr="00242523" w:rsidRDefault="00067137" w:rsidP="00375819">
      <w:pPr>
        <w:pStyle w:val="a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252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программы:</w:t>
      </w:r>
    </w:p>
    <w:p w:rsidR="00067137" w:rsidRPr="00242523" w:rsidRDefault="00067137" w:rsidP="009F2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Выравнивание стартовых возможностей дошкольников.</w:t>
      </w:r>
    </w:p>
    <w:p w:rsidR="00067137" w:rsidRPr="00242523" w:rsidRDefault="00067137" w:rsidP="009F2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Снятие психологического стресса перед школой.</w:t>
      </w:r>
    </w:p>
    <w:p w:rsidR="00067137" w:rsidRPr="00242523" w:rsidRDefault="00067137" w:rsidP="009F2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Формирование навыков учебного сотрудничества: умение договариваться, обмениваться мнениями, понимать и оценивать себя и других.</w:t>
      </w:r>
    </w:p>
    <w:p w:rsidR="00067137" w:rsidRPr="00242523" w:rsidRDefault="00067137" w:rsidP="009F2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Развитие речи и мелкой моторики руки.</w:t>
      </w:r>
    </w:p>
    <w:p w:rsidR="00067137" w:rsidRPr="00242523" w:rsidRDefault="00067137" w:rsidP="009F20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Развитие фонематического слуха, анализа, синтеза. Подготовка к обучению грамоте.</w:t>
      </w:r>
    </w:p>
    <w:p w:rsidR="00067137" w:rsidRPr="00242523" w:rsidRDefault="00067137" w:rsidP="009F20A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523">
        <w:rPr>
          <w:rFonts w:ascii="Times New Roman" w:hAnsi="Times New Roman" w:cs="Times New Roman"/>
          <w:color w:val="000000"/>
          <w:sz w:val="28"/>
          <w:szCs w:val="28"/>
        </w:rPr>
        <w:t>6. Развитие логического мышления и элементарных математических представлений.</w:t>
      </w:r>
    </w:p>
    <w:p w:rsidR="00067137" w:rsidRPr="00242523" w:rsidRDefault="00067137" w:rsidP="000B71C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137" w:rsidRPr="00242523" w:rsidRDefault="00067137" w:rsidP="00375819">
      <w:pPr>
        <w:pStyle w:val="a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2523">
        <w:rPr>
          <w:rFonts w:ascii="Times New Roman" w:hAnsi="Times New Roman" w:cs="Times New Roman"/>
          <w:b/>
          <w:bCs/>
          <w:sz w:val="28"/>
          <w:szCs w:val="28"/>
        </w:rPr>
        <w:t>Принципы программы:</w:t>
      </w:r>
    </w:p>
    <w:p w:rsidR="00067137" w:rsidRPr="00242523" w:rsidRDefault="00067137" w:rsidP="009F20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>Программа обучения и развития детей седьмого года жизни "Школа будущего первоклассника" построена на основе следующих принципов:</w:t>
      </w:r>
    </w:p>
    <w:p w:rsidR="00067137" w:rsidRPr="00242523" w:rsidRDefault="00067137" w:rsidP="009F20A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>личностная ориентированность процесса обучения и воспитания;</w:t>
      </w:r>
    </w:p>
    <w:p w:rsidR="00067137" w:rsidRPr="00242523" w:rsidRDefault="00067137" w:rsidP="009F20A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 xml:space="preserve">учет потребностей данного возраста, опора на игровую деятельность – ведущую для этого периода развития; </w:t>
      </w:r>
    </w:p>
    <w:p w:rsidR="00067137" w:rsidRPr="00242523" w:rsidRDefault="00067137" w:rsidP="009F20A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>сохранение и развитие индивидуальности каждого ребенка;</w:t>
      </w:r>
    </w:p>
    <w:p w:rsidR="00067137" w:rsidRPr="00242523" w:rsidRDefault="00067137" w:rsidP="009F20A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</w:t>
      </w:r>
    </w:p>
    <w:p w:rsidR="00067137" w:rsidRPr="00242523" w:rsidRDefault="00067137" w:rsidP="009F20A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523">
        <w:rPr>
          <w:rFonts w:ascii="Times New Roman" w:hAnsi="Times New Roman" w:cs="Times New Roman"/>
          <w:sz w:val="28"/>
          <w:szCs w:val="28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067137" w:rsidRPr="00242523" w:rsidRDefault="00067137" w:rsidP="000B71C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523">
        <w:rPr>
          <w:rFonts w:ascii="Times New Roman" w:hAnsi="Times New Roman" w:cs="Times New Roman"/>
          <w:spacing w:val="-2"/>
          <w:sz w:val="28"/>
          <w:szCs w:val="28"/>
        </w:rPr>
        <w:t>развитие эрудиции ребенка.</w:t>
      </w:r>
    </w:p>
    <w:p w:rsidR="00067137" w:rsidRPr="00242523" w:rsidRDefault="00067137" w:rsidP="00650FC6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137" w:rsidRPr="00242523" w:rsidRDefault="00067137" w:rsidP="000B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25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 комплекс занятий, включающих следующие блоки: </w:t>
      </w:r>
    </w:p>
    <w:p w:rsidR="00067137" w:rsidRPr="00242523" w:rsidRDefault="00067137" w:rsidP="00871C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«Занимательная математика». 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>На занятиях курса будущие первоклассники путешествуют по стране цифр и знаков, знакомятся с «волшебными клеточками» и логическими задачами, изучают подвижные игры с математическими заданиями.   Дети учатся соотносить цвета, определять форму предметов, используя геометрические фигуры, как эталон, ориентироваться в количественных характеристиках предметов, в пространстве.</w:t>
      </w:r>
    </w:p>
    <w:p w:rsidR="00067137" w:rsidRPr="00242523" w:rsidRDefault="00067137" w:rsidP="00871C0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«Основы грамоты». 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ребенка, а так же формирование предпосылок для развития умений писать элементы букв.</w:t>
      </w:r>
    </w:p>
    <w:p w:rsidR="00067137" w:rsidRPr="00242523" w:rsidRDefault="00067137" w:rsidP="00871C0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«Умелые ручки». 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>Целью данного курса является развитие творческих и совершенствование коммуникативных навыков дошкольников, умение группировать предметы по нескольким признакам, комбинировать их, подмечать в предметах сходства и различия, составлять композиции, используя подручный материал (клей, ножницы, цветную бумагу). Развитие коммуникативных способностей дошкольника – это привитие правильных (социально адаптированных) форм поведения и умения работать в группе.</w:t>
      </w:r>
    </w:p>
    <w:p w:rsidR="00067137" w:rsidRPr="00242523" w:rsidRDefault="00067137" w:rsidP="0087503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«Занимательный английский».</w:t>
      </w:r>
      <w:r w:rsidRPr="00242523">
        <w:rPr>
          <w:rFonts w:ascii="Times New Roman" w:hAnsi="Times New Roman" w:cs="Times New Roman"/>
          <w:sz w:val="28"/>
          <w:szCs w:val="28"/>
        </w:rPr>
        <w:t xml:space="preserve">          Рабочая программа направлена на достижение следующих целей при обучении дошкольников: создание условий для ранней коммуникативно-психологической адаптации дошкольников к новому языковому миру, отличного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 развитие личности ребёнка, его речевых способностей, внимания, мышления, памяти и воображения; мотивации к дальнейшему овладению иностранным языком на втором году обучения; обеспечение коммуникативно-психологической адаптации дошкольников к новому языковому миру для преодоления в дальнейшем психологических барьеров в использовании иностранного языка как средства общения; освоение элементарных лингвистических представлений, доступных дошкольникам и необходимых для овладения устной и письменной речью на иностранном языке; приобщение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 формирование речевых, интеллектуальных и познавательных способностей дошкольников,   а также их общеучебных умений; приобщение дошкольников к новому социальному опыту за счёт  проигрывания на английском языке </w:t>
      </w:r>
      <w:r w:rsidRPr="00242523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ролей в игровых ситуациях, типичных для семейного, </w:t>
      </w:r>
      <w:r>
        <w:rPr>
          <w:rFonts w:ascii="Times New Roman" w:hAnsi="Times New Roman" w:cs="Times New Roman"/>
          <w:sz w:val="28"/>
          <w:szCs w:val="28"/>
        </w:rPr>
        <w:t>бытового, учебного общения.</w:t>
      </w:r>
    </w:p>
    <w:p w:rsidR="00067137" w:rsidRPr="00242523" w:rsidRDefault="00067137" w:rsidP="000B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 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школы будущих первоклассников </w:t>
      </w:r>
      <w:r w:rsidRPr="00242523">
        <w:rPr>
          <w:rFonts w:ascii="Times New Roman" w:hAnsi="Times New Roman" w:cs="Times New Roman"/>
          <w:sz w:val="28"/>
          <w:szCs w:val="28"/>
        </w:rPr>
        <w:t>«Школа будущего первоклассника»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7137" w:rsidRPr="00242523" w:rsidRDefault="00B265DC" w:rsidP="000B71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группы формируются из детей 6 -6,5</w:t>
      </w:r>
      <w:r w:rsidR="00067137"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лет;</w:t>
      </w:r>
    </w:p>
    <w:p w:rsidR="00067137" w:rsidRPr="00242523" w:rsidRDefault="00067137" w:rsidP="000B71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обучения составляет 9 месяцев (сентябрь - май)</w:t>
      </w:r>
    </w:p>
    <w:p w:rsidR="00067137" w:rsidRPr="00242523" w:rsidRDefault="00067137" w:rsidP="000B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      Режим занятий:  1 раз в не</w:t>
      </w:r>
      <w:r w:rsidR="00B265DC">
        <w:rPr>
          <w:rFonts w:ascii="Times New Roman" w:hAnsi="Times New Roman" w:cs="Times New Roman"/>
          <w:sz w:val="28"/>
          <w:szCs w:val="28"/>
          <w:lang w:eastAsia="ru-RU"/>
        </w:rPr>
        <w:t>делю (суббота) – 4 занятия по 35</w:t>
      </w:r>
      <w:r w:rsidRPr="00242523">
        <w:rPr>
          <w:rFonts w:ascii="Times New Roman" w:hAnsi="Times New Roman" w:cs="Times New Roman"/>
          <w:sz w:val="28"/>
          <w:szCs w:val="28"/>
          <w:lang w:eastAsia="ru-RU"/>
        </w:rPr>
        <w:t xml:space="preserve"> минут. Ведущий метод работы с детьми – это игра. Основная форма организации деятельности – это занятие.        Используются различные формы проведения занятий – урок-путешествие, урок-игра, творческая мастерская.</w:t>
      </w:r>
    </w:p>
    <w:p w:rsidR="00B265DC" w:rsidRDefault="00067137" w:rsidP="00650FC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242523">
        <w:rPr>
          <w:rStyle w:val="a4"/>
          <w:b w:val="0"/>
          <w:bCs w:val="0"/>
          <w:sz w:val="28"/>
          <w:szCs w:val="28"/>
        </w:rPr>
        <w:t xml:space="preserve">        Занятия проводят учителя начальных классов: </w:t>
      </w:r>
      <w:r w:rsidR="00BA69BB">
        <w:rPr>
          <w:rStyle w:val="a4"/>
          <w:b w:val="0"/>
          <w:bCs w:val="0"/>
          <w:sz w:val="28"/>
          <w:szCs w:val="28"/>
        </w:rPr>
        <w:t xml:space="preserve">Ершова Евгения Александровна, </w:t>
      </w:r>
      <w:r w:rsidR="0075503C">
        <w:rPr>
          <w:rStyle w:val="a4"/>
          <w:b w:val="0"/>
          <w:bCs w:val="0"/>
          <w:sz w:val="28"/>
          <w:szCs w:val="28"/>
        </w:rPr>
        <w:t>Галевич Наталья Викторовна</w:t>
      </w:r>
      <w:r w:rsidRPr="00242523">
        <w:rPr>
          <w:rStyle w:val="a4"/>
          <w:b w:val="0"/>
          <w:bCs w:val="0"/>
          <w:sz w:val="28"/>
          <w:szCs w:val="28"/>
        </w:rPr>
        <w:t>,</w:t>
      </w:r>
      <w:r w:rsidR="00BA69BB">
        <w:rPr>
          <w:rStyle w:val="a4"/>
          <w:b w:val="0"/>
          <w:bCs w:val="0"/>
          <w:sz w:val="28"/>
          <w:szCs w:val="28"/>
        </w:rPr>
        <w:t xml:space="preserve"> </w:t>
      </w:r>
      <w:r w:rsidR="00B265DC">
        <w:rPr>
          <w:rStyle w:val="a4"/>
          <w:b w:val="0"/>
          <w:bCs w:val="0"/>
          <w:sz w:val="28"/>
          <w:szCs w:val="28"/>
        </w:rPr>
        <w:t xml:space="preserve">учитель английского языка - </w:t>
      </w:r>
      <w:r w:rsidR="00BA69BB" w:rsidRPr="00BA69BB">
        <w:rPr>
          <w:rStyle w:val="a4"/>
          <w:b w:val="0"/>
          <w:bCs w:val="0"/>
          <w:sz w:val="28"/>
          <w:szCs w:val="28"/>
        </w:rPr>
        <w:t>Гринева Елена Анатольевна</w:t>
      </w:r>
      <w:r w:rsidR="00B265DC">
        <w:rPr>
          <w:rStyle w:val="a4"/>
          <w:b w:val="0"/>
          <w:bCs w:val="0"/>
          <w:sz w:val="28"/>
          <w:szCs w:val="28"/>
        </w:rPr>
        <w:t xml:space="preserve">. </w:t>
      </w:r>
    </w:p>
    <w:p w:rsidR="00067137" w:rsidRPr="00242523" w:rsidRDefault="00B265DC" w:rsidP="00650FC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</w:t>
      </w:r>
      <w:r w:rsidR="00067137" w:rsidRPr="00242523">
        <w:rPr>
          <w:rStyle w:val="a4"/>
          <w:b w:val="0"/>
          <w:bCs w:val="0"/>
          <w:sz w:val="28"/>
          <w:szCs w:val="28"/>
        </w:rPr>
        <w:t>Руководитель – Ершова Евгения Александровна.</w:t>
      </w:r>
    </w:p>
    <w:p w:rsidR="00067137" w:rsidRPr="00242523" w:rsidRDefault="00067137" w:rsidP="00650FC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067137" w:rsidRPr="00242523" w:rsidRDefault="00067137" w:rsidP="00650FC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265DC" w:rsidRDefault="00B265DC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265DC" w:rsidRDefault="00B265DC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BA69BB" w:rsidRDefault="00BA69BB" w:rsidP="00375819">
      <w:pPr>
        <w:pStyle w:val="a3"/>
        <w:spacing w:before="0" w:beforeAutospacing="0" w:after="0" w:afterAutospacing="0"/>
        <w:jc w:val="center"/>
        <w:outlineLvl w:val="0"/>
        <w:rPr>
          <w:rStyle w:val="a4"/>
          <w:sz w:val="28"/>
          <w:szCs w:val="28"/>
        </w:rPr>
      </w:pPr>
    </w:p>
    <w:p w:rsidR="00067137" w:rsidRPr="00954278" w:rsidRDefault="00BA69BB" w:rsidP="00954278">
      <w:pPr>
        <w:pStyle w:val="a3"/>
        <w:spacing w:before="0" w:beforeAutospacing="0" w:after="0" w:afterAutospacing="0"/>
        <w:jc w:val="center"/>
        <w:outlineLvl w:val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Тематическое планирование</w:t>
      </w:r>
      <w:r w:rsidR="00B265DC">
        <w:rPr>
          <w:rStyle w:val="a4"/>
          <w:sz w:val="28"/>
          <w:szCs w:val="28"/>
        </w:rPr>
        <w:t xml:space="preserve"> </w:t>
      </w:r>
      <w:r w:rsidR="00067137" w:rsidRPr="00282A34">
        <w:rPr>
          <w:rStyle w:val="a4"/>
          <w:sz w:val="28"/>
          <w:szCs w:val="28"/>
        </w:rPr>
        <w:t>курса «Занимательная математика»</w:t>
      </w:r>
    </w:p>
    <w:tbl>
      <w:tblPr>
        <w:tblpPr w:leftFromText="180" w:rightFromText="180" w:vertAnchor="text" w:horzAnchor="margin" w:tblpX="-885" w:tblpY="239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390"/>
      </w:tblGrid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90" w:type="dxa"/>
          </w:tcPr>
          <w:p w:rsidR="00067137" w:rsidRPr="00954278" w:rsidRDefault="00067137" w:rsidP="00915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067137" w:rsidP="0091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клетки. </w:t>
            </w:r>
            <w:r w:rsidR="00BA69BB" w:rsidRPr="0095427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бордюра. </w:t>
            </w: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Игра «Весёлый счёт»</w:t>
            </w:r>
            <w:r w:rsidR="00BA69BB" w:rsidRPr="00954278">
              <w:rPr>
                <w:rFonts w:ascii="Times New Roman" w:hAnsi="Times New Roman" w:cs="Times New Roman"/>
                <w:sz w:val="28"/>
                <w:szCs w:val="28"/>
              </w:rPr>
              <w:t>,  игра «Весёлый счёт наоборот»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Большой-маленький. </w:t>
            </w: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 xml:space="preserve"> Высокий – низкий.  Широкий – узкий. </w:t>
            </w:r>
            <w:r w:rsidRP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Длинный – короткий. </w:t>
            </w: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Игра «Математический листопад»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Далеко – близко. Дальше – ближе.</w:t>
            </w:r>
            <w:r w:rsidRP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Высоко – низко. Выше – ниже. Направо – налево. Правее – левее. Игра «Найди свой номер»</w:t>
            </w:r>
          </w:p>
        </w:tc>
      </w:tr>
      <w:tr w:rsidR="00067137" w:rsidRPr="00954278" w:rsidTr="009153DA">
        <w:trPr>
          <w:trHeight w:val="555"/>
        </w:trPr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 – мало. Игра «Математический футбол»</w:t>
            </w:r>
          </w:p>
        </w:tc>
      </w:tr>
      <w:tr w:rsidR="00067137" w:rsidRPr="00954278" w:rsidTr="009153DA">
        <w:trPr>
          <w:trHeight w:val="555"/>
        </w:trPr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1. Элементы цифры 1. Игра «Кто первый?»</w:t>
            </w:r>
          </w:p>
        </w:tc>
      </w:tr>
      <w:tr w:rsidR="00067137" w:rsidRPr="00954278" w:rsidTr="009153DA">
        <w:trPr>
          <w:trHeight w:val="555"/>
        </w:trPr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2. Элементы цифры 2. Игра «Назови соседа»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3. Элементы цифры 3. Игра «Цифра потерялась»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4. Четырехугольники.  Игра «Собери грибы в лукошко»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067137" w:rsidP="009153DA">
            <w:pPr>
              <w:spacing w:after="0" w:line="240" w:lineRule="auto"/>
              <w:ind w:left="-1134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   </w:t>
            </w:r>
            <w:r w:rsidR="00BA69BB" w:rsidRPr="00954278">
              <w:rPr>
                <w:rFonts w:ascii="Times New Roman" w:hAnsi="Times New Roman" w:cs="Times New Roman"/>
                <w:sz w:val="28"/>
                <w:szCs w:val="28"/>
              </w:rPr>
              <w:t xml:space="preserve"> Число 5. Элементы цифры 5.  Игра «Укрась елку гирляндой»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6. Элементы цифры 6. Игра «Кто быстрее съедет с горки»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7. Элементы цифры 7. Игра «Цветик – семицветик»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8. Элементы цифры 8. Игра «математическая лесенка»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9. Элементы цифры 9. Игра «Подскажи число»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Число 10. Игра «Будь внимательным»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Прямой и обратный счет. Игра «Продолжи числовой ряд»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BA69BB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Счёт по порядку. Математическая эстафета. «Найди своё место в строю»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Знаки больше, меньше, равно. Игра «Сравни»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Знаки больше, меньше, равно. Составление простых равенств и неравенств.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Счёт от 1 до 10. Составление простых равенств и неравенств.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2. Игра «Все по парам»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3. Счёт по порядку. Игра «Лестница»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4.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5.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чисел от 2 до 5. Игра «Кто быстрее»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Решение задач в стихах.</w:t>
            </w:r>
          </w:p>
        </w:tc>
      </w:tr>
      <w:tr w:rsidR="00954278" w:rsidRPr="00954278" w:rsidTr="009153DA">
        <w:tc>
          <w:tcPr>
            <w:tcW w:w="959" w:type="dxa"/>
          </w:tcPr>
          <w:p w:rsidR="00954278" w:rsidRPr="00954278" w:rsidRDefault="00954278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954278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6.</w:t>
            </w:r>
          </w:p>
        </w:tc>
      </w:tr>
      <w:tr w:rsidR="00954278" w:rsidRPr="00954278" w:rsidTr="009153DA">
        <w:tc>
          <w:tcPr>
            <w:tcW w:w="959" w:type="dxa"/>
          </w:tcPr>
          <w:p w:rsidR="00954278" w:rsidRPr="00954278" w:rsidRDefault="00954278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954278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7.</w:t>
            </w:r>
          </w:p>
        </w:tc>
      </w:tr>
      <w:tr w:rsidR="00954278" w:rsidRPr="00954278" w:rsidTr="009153DA">
        <w:tc>
          <w:tcPr>
            <w:tcW w:w="959" w:type="dxa"/>
          </w:tcPr>
          <w:p w:rsidR="00954278" w:rsidRPr="00954278" w:rsidRDefault="00954278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954278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8.</w:t>
            </w:r>
          </w:p>
        </w:tc>
      </w:tr>
      <w:tr w:rsidR="00954278" w:rsidRPr="00954278" w:rsidTr="009153DA">
        <w:tc>
          <w:tcPr>
            <w:tcW w:w="959" w:type="dxa"/>
          </w:tcPr>
          <w:p w:rsidR="00954278" w:rsidRPr="00954278" w:rsidRDefault="00954278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954278" w:rsidRPr="00954278" w:rsidRDefault="00954278" w:rsidP="00915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9.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Состав числа 10.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954278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от 6 до 10. </w:t>
            </w:r>
            <w:r w:rsidR="00067137" w:rsidRPr="00954278">
              <w:rPr>
                <w:rFonts w:ascii="Times New Roman" w:hAnsi="Times New Roman" w:cs="Times New Roman"/>
                <w:sz w:val="28"/>
                <w:szCs w:val="28"/>
              </w:rPr>
              <w:t>Игра «Весёлый счёт»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067137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материала. Игра «Весёлый счёт»</w:t>
            </w:r>
          </w:p>
        </w:tc>
      </w:tr>
      <w:tr w:rsidR="00067137" w:rsidRPr="00954278" w:rsidTr="009153DA">
        <w:tc>
          <w:tcPr>
            <w:tcW w:w="959" w:type="dxa"/>
          </w:tcPr>
          <w:p w:rsidR="00067137" w:rsidRPr="00954278" w:rsidRDefault="00067137" w:rsidP="009153DA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</w:tcPr>
          <w:p w:rsidR="00067137" w:rsidRPr="00954278" w:rsidRDefault="00067137" w:rsidP="009153D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78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материала. Игра «Мы по лесенке идём»</w:t>
            </w:r>
          </w:p>
        </w:tc>
      </w:tr>
    </w:tbl>
    <w:p w:rsidR="00067137" w:rsidRPr="00242523" w:rsidRDefault="00067137" w:rsidP="00310C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503C" w:rsidRDefault="0075503C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503C" w:rsidRDefault="0075503C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503C" w:rsidRDefault="0075503C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4278" w:rsidRDefault="00954278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53DA" w:rsidRDefault="009153DA" w:rsidP="00375819">
      <w:pPr>
        <w:pStyle w:val="a5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137" w:rsidRPr="00B265DC" w:rsidRDefault="00954278" w:rsidP="00B265DC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Тематическое планирование</w:t>
      </w:r>
      <w:r w:rsidR="00B265D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курса </w:t>
      </w:r>
      <w:r w:rsidR="00067137" w:rsidRPr="00242523">
        <w:rPr>
          <w:b/>
          <w:bCs/>
          <w:sz w:val="28"/>
          <w:szCs w:val="28"/>
        </w:rPr>
        <w:t xml:space="preserve"> «Основы грамоты»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681"/>
      </w:tblGrid>
      <w:tr w:rsidR="00067137" w:rsidRPr="00242523" w:rsidTr="009153DA">
        <w:tc>
          <w:tcPr>
            <w:tcW w:w="1560" w:type="dxa"/>
          </w:tcPr>
          <w:p w:rsidR="00067137" w:rsidRPr="00282A34" w:rsidRDefault="00067137" w:rsidP="009153DA">
            <w:pPr>
              <w:pStyle w:val="a5"/>
              <w:spacing w:after="0"/>
              <w:ind w:left="0"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81" w:type="dxa"/>
          </w:tcPr>
          <w:p w:rsidR="00067137" w:rsidRPr="00282A34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A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pStyle w:val="a5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Расскажу вам обо всём. Выработка главных правил на уроке.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Сколько имён на букву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Аа.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для Ани.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Бориска и Б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арбариска.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Бб.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Еда на букву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Винегрет для внучки Веры.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Вв.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 для винегрета.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Вкусная груша.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Гг.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Блюда на букву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зовёт к обеду.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Дд.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Дима в гостях у дедушки.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Зачем Елене нужна ель?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Ее.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для ели.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Ёршик для ёжика.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Ёё.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кем дружит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Жж.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звонок купила.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Зз.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играла. Любимые игрушки. История о том, как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надела шляпу и превратилась в букву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Ии и Йй.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Варит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картошку.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Кк.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Колбаски для кошки.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81" w:type="dxa"/>
          </w:tcPr>
          <w:p w:rsidR="00067137" w:rsidRPr="00242523" w:rsidRDefault="00954278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Любовь, которую дарят родители детям.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Лл.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Шла мартышка в гости к мышке.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Мм.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наряд парадный?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Нн. 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опушке рос орешник. Очки для буквы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Оо.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 Поле.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Пп.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Рака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нашла. 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Буквы Рр. 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любит жить в ракушках?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чём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сочиняет сказки?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Сс.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Построим забор. Инструмент, похожий на букву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Тт.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Угощение для ужей.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улыбается.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Уу.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 в горах волшебник Феликс.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Фф.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можно испечь в печи на букву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Поварской колпак для буквы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Хх.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цветы растит. Ваза для цветов.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Цц.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Чему может научить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Чч.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купила шёлк, буква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щеночка мыла.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Шш, Щщ.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для твёрдого знака. Представь, что мягкий знак потерялся.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ъ, ь.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Мыло мылилось и мыло.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Буква ы.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Есть у буквы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машина.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Ээ.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Юбочка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Юю.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стоит в конце Азбуки?</w:t>
            </w:r>
            <w:r w:rsidR="0095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Буквы Яя.</w:t>
            </w:r>
          </w:p>
        </w:tc>
      </w:tr>
      <w:tr w:rsidR="00067137" w:rsidRPr="00242523" w:rsidTr="009153DA">
        <w:tc>
          <w:tcPr>
            <w:tcW w:w="1560" w:type="dxa"/>
          </w:tcPr>
          <w:p w:rsidR="00067137" w:rsidRPr="00242523" w:rsidRDefault="00067137" w:rsidP="009153D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681" w:type="dxa"/>
          </w:tcPr>
          <w:p w:rsidR="00067137" w:rsidRPr="00242523" w:rsidRDefault="00067137" w:rsidP="009153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Волшебные дорожки. </w:t>
            </w:r>
          </w:p>
        </w:tc>
      </w:tr>
    </w:tbl>
    <w:p w:rsidR="00B265DC" w:rsidRDefault="00B265DC" w:rsidP="009153DA">
      <w:pPr>
        <w:pStyle w:val="a5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65DC" w:rsidRPr="00242523" w:rsidRDefault="009153DA" w:rsidP="00B265DC">
      <w:pPr>
        <w:pStyle w:val="a5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курса </w:t>
      </w:r>
      <w:r w:rsidR="00067137" w:rsidRPr="002425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«Умелые ручки»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80"/>
      </w:tblGrid>
      <w:tr w:rsidR="00067137" w:rsidRPr="002B324E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блок «Весёлая школа рисования»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Завитки и кружки. Гусеница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067137" w:rsidRPr="00FC5E8C" w:rsidRDefault="00067137" w:rsidP="0091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Цыплёнок. 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От завитков к овалу. Зайчик. Рыбка. 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Барашек. 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Зигзаг и угол. Собака. 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Крокодил.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Прямоугольники и квадраты. Корова.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Хрюшка из круга и овала.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Уточка плавает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Божья коровка и бабочка.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Ёжик и мышка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блок «Объёмная аппликация»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Тучки, тучки, тучки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Зонтик для зайки.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В небе шар воздушный.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Черепашка.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Золотая рыбка.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Голубой жук.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Озорная Маша.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Мой любимый чебурашка.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Кот Мурзик.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Пёс Шарик.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Голубой слонёнок.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блок «Мама, я умею лепить»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Основные приёмы лепки. Играй и удивляйся.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Правила лепки. Пирожки да прянички.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Грибочки 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В огороде всё в порядке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Фрукты и ягоды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Фрукты и ягоды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Герои сказок. Колобок.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Мишка-топтыжка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Совушка 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Лягушонок </w:t>
            </w:r>
          </w:p>
        </w:tc>
      </w:tr>
      <w:tr w:rsidR="00067137">
        <w:tc>
          <w:tcPr>
            <w:tcW w:w="1526" w:type="dxa"/>
          </w:tcPr>
          <w:p w:rsidR="00067137" w:rsidRPr="00FC5E8C" w:rsidRDefault="00067137" w:rsidP="00FC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80" w:type="dxa"/>
          </w:tcPr>
          <w:p w:rsidR="00067137" w:rsidRPr="00FC5E8C" w:rsidRDefault="00067137" w:rsidP="00FC5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</w:rPr>
              <w:t xml:space="preserve">Поросёнок </w:t>
            </w:r>
          </w:p>
        </w:tc>
      </w:tr>
    </w:tbl>
    <w:p w:rsidR="00067137" w:rsidRPr="00242523" w:rsidRDefault="00067137" w:rsidP="002220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DA" w:rsidRDefault="009153DA" w:rsidP="00375819">
      <w:pPr>
        <w:pStyle w:val="a5"/>
        <w:spacing w:before="100" w:beforeAutospacing="1" w:after="100" w:afterAutospacing="1" w:line="240" w:lineRule="auto"/>
        <w:ind w:left="-14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65DC" w:rsidRDefault="00B265DC" w:rsidP="00375819">
      <w:pPr>
        <w:pStyle w:val="a5"/>
        <w:spacing w:before="100" w:beforeAutospacing="1" w:after="100" w:afterAutospacing="1" w:line="240" w:lineRule="auto"/>
        <w:ind w:left="-14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53DA" w:rsidRDefault="009153DA" w:rsidP="00375819">
      <w:pPr>
        <w:pStyle w:val="a5"/>
        <w:spacing w:before="100" w:beforeAutospacing="1" w:after="100" w:afterAutospacing="1" w:line="240" w:lineRule="auto"/>
        <w:ind w:left="-14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137" w:rsidRPr="00242523" w:rsidRDefault="009153DA" w:rsidP="009153DA">
      <w:pPr>
        <w:pStyle w:val="a5"/>
        <w:spacing w:before="100" w:beforeAutospacing="1" w:after="100" w:afterAutospacing="1" w:line="240" w:lineRule="auto"/>
        <w:ind w:left="-141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Тематическое планирование </w:t>
      </w:r>
      <w:r w:rsidR="00067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курса </w:t>
      </w:r>
      <w:bookmarkStart w:id="0" w:name="_GoBack"/>
      <w:bookmarkEnd w:id="0"/>
      <w:r w:rsidR="00067137" w:rsidRPr="002425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«Занимательный английский»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969"/>
        <w:gridCol w:w="4111"/>
      </w:tblGrid>
      <w:tr w:rsidR="00067137" w:rsidRPr="00242523">
        <w:trPr>
          <w:trHeight w:val="1269"/>
        </w:trPr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Языковой материал.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1.Здравствуй, английский!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Hello, English, Great Britain, The USA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Английские и американские герои сказок и мультфильмов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Alladin, Jasmine, Winnie the Pooh, Mickey Mouse, Ben, Holly, Pluto, Peter Pan, Cinderella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3.Приветствие 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Hello, Good morning, Bye, Good bye, Nice to see you.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4.Знакомство 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What’s your name? My name is …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Nice to meet you.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Вежливые слова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Thank you. You’re welcome.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6.Как дела?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How are you? Fine, thank you.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7.Числа 1-5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One, two, three, four, five.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8.Числа 1-10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Хэллоуин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Six, seven, eight, nine, ten.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9.Моя семья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Mummy, daddy, grandma, grandpa.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Я люблю свою семью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Hello, mummy. I love you.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.Друзья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Friend. My best friend is… His (her) name is…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12.Животные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Snake, mouse, rabbit, frog, cow, cat, dog, giraffe, panda, parrot.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13.Мое домашнее животное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have got a pet.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В зоопарке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Wild animals, zoo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15.Цвета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Рождество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Red, brown, black, green, blue, yellow, pink, white, orange.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16.Любимый цвет, День Св.Валентина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My favourite colour is… 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Saint Valentine’s Day. I love you.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17.Мой дом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My house, flat. 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18.Где ты живешь?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Where do you live? I live in a house. 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19.Еда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Juice, jam, bread, eggs, porridge, meat, fish, milk, cake, chocolate.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 Любимая еда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favourite food is…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21.День рождения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Happy birthday! How old are you?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22.Времена года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Winter, spring, summer, autumn.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 Любимое время года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My favourite season is… I love summer.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 Погода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It’s cold. It’s hot. It’s warm. It’s windy. It’s rainy.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25.Одежда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Jacket, shoes, hat, scarf, gloves.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 Части тела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Head, shoulders, knees, toes, eyes, ears, mouth, nose.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27.Что я умею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can…  run, jump, swim, swing, fly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28.Что я делаю в школе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can read, write, draw, count.</w:t>
            </w:r>
          </w:p>
        </w:tc>
      </w:tr>
      <w:tr w:rsidR="00067137" w:rsidRPr="00B265DC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.Путешествие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Australia, Canada, England, America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Easter, Easter Bunny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Каникулы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Holidays</w:t>
            </w:r>
          </w:p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Mother’s Day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Я люблю лето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 love summer.</w:t>
            </w: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Повторение 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137" w:rsidRPr="00242523">
        <w:tc>
          <w:tcPr>
            <w:tcW w:w="1560" w:type="dxa"/>
          </w:tcPr>
          <w:p w:rsidR="00067137" w:rsidRPr="00FC5E8C" w:rsidRDefault="00067137" w:rsidP="00FC5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969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E8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  <w:r w:rsidRPr="00FC5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Повторение</w:t>
            </w:r>
          </w:p>
        </w:tc>
        <w:tc>
          <w:tcPr>
            <w:tcW w:w="4111" w:type="dxa"/>
          </w:tcPr>
          <w:p w:rsidR="00067137" w:rsidRPr="00FC5E8C" w:rsidRDefault="00067137" w:rsidP="00FC5E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137" w:rsidRPr="00242523" w:rsidRDefault="00067137" w:rsidP="009F2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067137" w:rsidRPr="00242523" w:rsidSect="00055625">
      <w:footerReference w:type="default" r:id="rId7"/>
      <w:pgSz w:w="11906" w:h="16838"/>
      <w:pgMar w:top="567" w:right="851" w:bottom="1134" w:left="1701" w:header="709" w:footer="709" w:gutter="0"/>
      <w:pgBorders w:offsetFrom="page">
        <w:top w:val="twistedLines1" w:sz="12" w:space="15" w:color="31849B"/>
        <w:left w:val="twistedLines1" w:sz="12" w:space="15" w:color="31849B"/>
        <w:bottom w:val="twistedLines1" w:sz="12" w:space="15" w:color="31849B"/>
        <w:right w:val="twistedLines1" w:sz="12" w:space="15" w:color="31849B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F7" w:rsidRDefault="00365EF7" w:rsidP="00A70CFE">
      <w:pPr>
        <w:spacing w:after="0" w:line="240" w:lineRule="auto"/>
      </w:pPr>
      <w:r>
        <w:separator/>
      </w:r>
    </w:p>
  </w:endnote>
  <w:endnote w:type="continuationSeparator" w:id="1">
    <w:p w:rsidR="00365EF7" w:rsidRDefault="00365EF7" w:rsidP="00A7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BB" w:rsidRDefault="00E50FEC">
    <w:pPr>
      <w:pStyle w:val="aa"/>
      <w:jc w:val="right"/>
    </w:pPr>
    <w:r>
      <w:fldChar w:fldCharType="begin"/>
    </w:r>
    <w:r w:rsidR="00BA69BB">
      <w:instrText>PAGE   \* MERGEFORMAT</w:instrText>
    </w:r>
    <w:r>
      <w:fldChar w:fldCharType="separate"/>
    </w:r>
    <w:r w:rsidR="00B265DC">
      <w:rPr>
        <w:noProof/>
      </w:rPr>
      <w:t>11</w:t>
    </w:r>
    <w:r>
      <w:rPr>
        <w:noProof/>
      </w:rPr>
      <w:fldChar w:fldCharType="end"/>
    </w:r>
  </w:p>
  <w:p w:rsidR="00BA69BB" w:rsidRDefault="00BA69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F7" w:rsidRDefault="00365EF7" w:rsidP="00A70CFE">
      <w:pPr>
        <w:spacing w:after="0" w:line="240" w:lineRule="auto"/>
      </w:pPr>
      <w:r>
        <w:separator/>
      </w:r>
    </w:p>
  </w:footnote>
  <w:footnote w:type="continuationSeparator" w:id="1">
    <w:p w:rsidR="00365EF7" w:rsidRDefault="00365EF7" w:rsidP="00A70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A9E"/>
    <w:multiLevelType w:val="hybridMultilevel"/>
    <w:tmpl w:val="93B28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0832529"/>
    <w:multiLevelType w:val="multilevel"/>
    <w:tmpl w:val="1D6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E65CB0"/>
    <w:multiLevelType w:val="hybridMultilevel"/>
    <w:tmpl w:val="2E8A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FE0F86"/>
    <w:multiLevelType w:val="multilevel"/>
    <w:tmpl w:val="663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A618E5"/>
    <w:multiLevelType w:val="hybridMultilevel"/>
    <w:tmpl w:val="94D661B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5">
    <w:nsid w:val="1B2E78C6"/>
    <w:multiLevelType w:val="multilevel"/>
    <w:tmpl w:val="518A9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CB86AA2"/>
    <w:multiLevelType w:val="multilevel"/>
    <w:tmpl w:val="52FE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4423152"/>
    <w:multiLevelType w:val="multilevel"/>
    <w:tmpl w:val="B8E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70F291F"/>
    <w:multiLevelType w:val="multilevel"/>
    <w:tmpl w:val="80D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9D640B"/>
    <w:multiLevelType w:val="multilevel"/>
    <w:tmpl w:val="A2288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43519B3"/>
    <w:multiLevelType w:val="hybridMultilevel"/>
    <w:tmpl w:val="3594B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9170E"/>
    <w:multiLevelType w:val="hybridMultilevel"/>
    <w:tmpl w:val="45E0EE5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12">
    <w:nsid w:val="478759E7"/>
    <w:multiLevelType w:val="hybridMultilevel"/>
    <w:tmpl w:val="3D12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8912DAC"/>
    <w:multiLevelType w:val="multilevel"/>
    <w:tmpl w:val="AB6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9224FB0"/>
    <w:multiLevelType w:val="hybridMultilevel"/>
    <w:tmpl w:val="975896EE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cs="Wingdings" w:hint="default"/>
      </w:rPr>
    </w:lvl>
  </w:abstractNum>
  <w:abstractNum w:abstractNumId="15">
    <w:nsid w:val="4B331E08"/>
    <w:multiLevelType w:val="multilevel"/>
    <w:tmpl w:val="A8C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5E91B7A"/>
    <w:multiLevelType w:val="multilevel"/>
    <w:tmpl w:val="AAD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A3B6497"/>
    <w:multiLevelType w:val="hybridMultilevel"/>
    <w:tmpl w:val="59742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5433BF"/>
    <w:multiLevelType w:val="multilevel"/>
    <w:tmpl w:val="EC9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2E53858"/>
    <w:multiLevelType w:val="multilevel"/>
    <w:tmpl w:val="83D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3685CDA"/>
    <w:multiLevelType w:val="multilevel"/>
    <w:tmpl w:val="C94C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3B01C76"/>
    <w:multiLevelType w:val="hybridMultilevel"/>
    <w:tmpl w:val="21B0A87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22">
    <w:nsid w:val="641E25DF"/>
    <w:multiLevelType w:val="multilevel"/>
    <w:tmpl w:val="4A9A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B27180E"/>
    <w:multiLevelType w:val="multilevel"/>
    <w:tmpl w:val="0B60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E1153DB"/>
    <w:multiLevelType w:val="hybridMultilevel"/>
    <w:tmpl w:val="8D3A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B6C4C"/>
    <w:multiLevelType w:val="hybridMultilevel"/>
    <w:tmpl w:val="0C92BEE0"/>
    <w:lvl w:ilvl="0" w:tplc="A5BC9F4E">
      <w:start w:val="1"/>
      <w:numFmt w:val="decimal"/>
      <w:lvlText w:val="%1."/>
      <w:lvlJc w:val="left"/>
      <w:pPr>
        <w:tabs>
          <w:tab w:val="num" w:pos="-90"/>
        </w:tabs>
        <w:ind w:left="-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F743A"/>
    <w:multiLevelType w:val="multilevel"/>
    <w:tmpl w:val="535E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F967AB4"/>
    <w:multiLevelType w:val="multilevel"/>
    <w:tmpl w:val="1A801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22"/>
  </w:num>
  <w:num w:numId="5">
    <w:abstractNumId w:val="5"/>
  </w:num>
  <w:num w:numId="6">
    <w:abstractNumId w:val="28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9"/>
  </w:num>
  <w:num w:numId="15">
    <w:abstractNumId w:val="8"/>
  </w:num>
  <w:num w:numId="16">
    <w:abstractNumId w:val="13"/>
  </w:num>
  <w:num w:numId="17">
    <w:abstractNumId w:val="16"/>
  </w:num>
  <w:num w:numId="18">
    <w:abstractNumId w:val="20"/>
  </w:num>
  <w:num w:numId="19">
    <w:abstractNumId w:val="7"/>
  </w:num>
  <w:num w:numId="20">
    <w:abstractNumId w:val="26"/>
  </w:num>
  <w:num w:numId="21">
    <w:abstractNumId w:val="23"/>
  </w:num>
  <w:num w:numId="22">
    <w:abstractNumId w:val="15"/>
  </w:num>
  <w:num w:numId="23">
    <w:abstractNumId w:val="25"/>
  </w:num>
  <w:num w:numId="24">
    <w:abstractNumId w:val="12"/>
  </w:num>
  <w:num w:numId="25">
    <w:abstractNumId w:val="1"/>
  </w:num>
  <w:num w:numId="26">
    <w:abstractNumId w:val="10"/>
  </w:num>
  <w:num w:numId="27">
    <w:abstractNumId w:val="4"/>
  </w:num>
  <w:num w:numId="28">
    <w:abstractNumId w:val="11"/>
  </w:num>
  <w:num w:numId="29">
    <w:abstractNumId w:val="14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091"/>
    <w:rsid w:val="00034876"/>
    <w:rsid w:val="00046A98"/>
    <w:rsid w:val="00055625"/>
    <w:rsid w:val="000653B1"/>
    <w:rsid w:val="00067137"/>
    <w:rsid w:val="00091011"/>
    <w:rsid w:val="000A5E76"/>
    <w:rsid w:val="000B71CD"/>
    <w:rsid w:val="00106A15"/>
    <w:rsid w:val="0014717D"/>
    <w:rsid w:val="00153DD5"/>
    <w:rsid w:val="00164914"/>
    <w:rsid w:val="001C0B8F"/>
    <w:rsid w:val="001F6D01"/>
    <w:rsid w:val="001F70A2"/>
    <w:rsid w:val="00222005"/>
    <w:rsid w:val="00242523"/>
    <w:rsid w:val="00257C77"/>
    <w:rsid w:val="00276C16"/>
    <w:rsid w:val="00282A34"/>
    <w:rsid w:val="00287623"/>
    <w:rsid w:val="00291CB5"/>
    <w:rsid w:val="002A3C9D"/>
    <w:rsid w:val="002B28CB"/>
    <w:rsid w:val="002B324E"/>
    <w:rsid w:val="002B5F1D"/>
    <w:rsid w:val="002E57D0"/>
    <w:rsid w:val="00310C38"/>
    <w:rsid w:val="00323E5A"/>
    <w:rsid w:val="00343451"/>
    <w:rsid w:val="0034756C"/>
    <w:rsid w:val="00365EF7"/>
    <w:rsid w:val="0037291C"/>
    <w:rsid w:val="00375819"/>
    <w:rsid w:val="00375978"/>
    <w:rsid w:val="003D553A"/>
    <w:rsid w:val="003D6E4B"/>
    <w:rsid w:val="003F65AF"/>
    <w:rsid w:val="00406F8D"/>
    <w:rsid w:val="00422AD1"/>
    <w:rsid w:val="004C50CF"/>
    <w:rsid w:val="00502B4C"/>
    <w:rsid w:val="00551DBC"/>
    <w:rsid w:val="00552392"/>
    <w:rsid w:val="00562364"/>
    <w:rsid w:val="0059099B"/>
    <w:rsid w:val="005E5A50"/>
    <w:rsid w:val="005E5B10"/>
    <w:rsid w:val="005E73B6"/>
    <w:rsid w:val="005F517C"/>
    <w:rsid w:val="00600AA3"/>
    <w:rsid w:val="00632E08"/>
    <w:rsid w:val="00650FC6"/>
    <w:rsid w:val="00730E23"/>
    <w:rsid w:val="007512A5"/>
    <w:rsid w:val="0075503C"/>
    <w:rsid w:val="007734E7"/>
    <w:rsid w:val="007B7E98"/>
    <w:rsid w:val="007C697B"/>
    <w:rsid w:val="007D464F"/>
    <w:rsid w:val="00813B62"/>
    <w:rsid w:val="00814940"/>
    <w:rsid w:val="00836D27"/>
    <w:rsid w:val="00847262"/>
    <w:rsid w:val="00871C08"/>
    <w:rsid w:val="00875030"/>
    <w:rsid w:val="008918C8"/>
    <w:rsid w:val="008C046F"/>
    <w:rsid w:val="008C7557"/>
    <w:rsid w:val="008E38C6"/>
    <w:rsid w:val="00906FBD"/>
    <w:rsid w:val="009153DA"/>
    <w:rsid w:val="0093125E"/>
    <w:rsid w:val="00951022"/>
    <w:rsid w:val="00954278"/>
    <w:rsid w:val="00961EAD"/>
    <w:rsid w:val="009976F1"/>
    <w:rsid w:val="009A5901"/>
    <w:rsid w:val="009F20A0"/>
    <w:rsid w:val="00A41749"/>
    <w:rsid w:val="00A70CFE"/>
    <w:rsid w:val="00B13035"/>
    <w:rsid w:val="00B265DC"/>
    <w:rsid w:val="00B94CD5"/>
    <w:rsid w:val="00BA69BB"/>
    <w:rsid w:val="00BA7BAD"/>
    <w:rsid w:val="00BF10C3"/>
    <w:rsid w:val="00BF5A82"/>
    <w:rsid w:val="00C352E1"/>
    <w:rsid w:val="00C42138"/>
    <w:rsid w:val="00CD7391"/>
    <w:rsid w:val="00D11B46"/>
    <w:rsid w:val="00D30852"/>
    <w:rsid w:val="00D940CB"/>
    <w:rsid w:val="00DA4409"/>
    <w:rsid w:val="00DC1091"/>
    <w:rsid w:val="00DF0DC9"/>
    <w:rsid w:val="00E4628E"/>
    <w:rsid w:val="00E50FEC"/>
    <w:rsid w:val="00E72D99"/>
    <w:rsid w:val="00E9781D"/>
    <w:rsid w:val="00EA33DF"/>
    <w:rsid w:val="00EA3B38"/>
    <w:rsid w:val="00EB61D9"/>
    <w:rsid w:val="00EE4B93"/>
    <w:rsid w:val="00F037BD"/>
    <w:rsid w:val="00F55A2C"/>
    <w:rsid w:val="00F65C20"/>
    <w:rsid w:val="00FB3495"/>
    <w:rsid w:val="00FC5E8C"/>
    <w:rsid w:val="00FF22FA"/>
    <w:rsid w:val="00FF30D6"/>
    <w:rsid w:val="00FF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0CFE"/>
    <w:pPr>
      <w:keepNext/>
      <w:spacing w:after="0" w:line="240" w:lineRule="auto"/>
      <w:jc w:val="center"/>
      <w:outlineLvl w:val="0"/>
    </w:pPr>
    <w:rPr>
      <w:rFonts w:eastAsia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CFE"/>
    <w:rPr>
      <w:rFonts w:ascii="Calibri" w:hAnsi="Calibri" w:cs="Calibri"/>
      <w:b/>
      <w:bCs/>
      <w:sz w:val="40"/>
      <w:szCs w:val="40"/>
      <w:lang w:eastAsia="ru-RU"/>
    </w:rPr>
  </w:style>
  <w:style w:type="paragraph" w:styleId="a3">
    <w:name w:val="Normal (Web)"/>
    <w:basedOn w:val="a"/>
    <w:uiPriority w:val="99"/>
    <w:rsid w:val="00DC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C1091"/>
    <w:rPr>
      <w:b/>
      <w:bCs/>
    </w:rPr>
  </w:style>
  <w:style w:type="paragraph" w:styleId="a5">
    <w:name w:val="List Paragraph"/>
    <w:basedOn w:val="a"/>
    <w:uiPriority w:val="99"/>
    <w:qFormat/>
    <w:rsid w:val="00291CB5"/>
    <w:pPr>
      <w:ind w:left="720"/>
    </w:pPr>
  </w:style>
  <w:style w:type="paragraph" w:styleId="a6">
    <w:name w:val="No Spacing"/>
    <w:uiPriority w:val="99"/>
    <w:qFormat/>
    <w:rsid w:val="00DA4409"/>
    <w:rPr>
      <w:rFonts w:eastAsia="Times New Roman" w:cs="Calibri"/>
    </w:rPr>
  </w:style>
  <w:style w:type="table" w:styleId="a7">
    <w:name w:val="Table Grid"/>
    <w:basedOn w:val="a1"/>
    <w:uiPriority w:val="99"/>
    <w:rsid w:val="005E5A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0CFE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A7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CFE"/>
    <w:rPr>
      <w:rFonts w:ascii="Calibri" w:eastAsia="Times New Roman" w:hAnsi="Calibri" w:cs="Calibri"/>
    </w:rPr>
  </w:style>
  <w:style w:type="character" w:customStyle="1" w:styleId="ac">
    <w:name w:val="Название Знак"/>
    <w:basedOn w:val="a0"/>
    <w:link w:val="ad"/>
    <w:uiPriority w:val="99"/>
    <w:locked/>
    <w:rsid w:val="00A70CFE"/>
    <w:rPr>
      <w:rFonts w:ascii="Palatino Linotype" w:hAnsi="Palatino Linotype" w:cs="Palatino Linotype"/>
      <w:sz w:val="24"/>
      <w:szCs w:val="24"/>
    </w:rPr>
  </w:style>
  <w:style w:type="paragraph" w:styleId="ad">
    <w:name w:val="Title"/>
    <w:basedOn w:val="a"/>
    <w:link w:val="ac"/>
    <w:uiPriority w:val="99"/>
    <w:qFormat/>
    <w:rsid w:val="00A70CFE"/>
    <w:pPr>
      <w:spacing w:after="0" w:line="240" w:lineRule="auto"/>
      <w:jc w:val="center"/>
    </w:pPr>
    <w:rPr>
      <w:rFonts w:ascii="Palatino Linotype" w:hAnsi="Palatino Linotype" w:cs="Palatino Linotype"/>
      <w:sz w:val="24"/>
      <w:szCs w:val="24"/>
    </w:rPr>
  </w:style>
  <w:style w:type="character" w:customStyle="1" w:styleId="TitleChar1">
    <w:name w:val="Title Char1"/>
    <w:basedOn w:val="a0"/>
    <w:uiPriority w:val="10"/>
    <w:rsid w:val="00D25FE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99"/>
    <w:rsid w:val="00A70CF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A70CFE"/>
    <w:rPr>
      <w:b/>
      <w:bCs/>
      <w:sz w:val="24"/>
      <w:szCs w:val="24"/>
    </w:rPr>
  </w:style>
  <w:style w:type="paragraph" w:styleId="af">
    <w:name w:val="Body Text"/>
    <w:basedOn w:val="a"/>
    <w:link w:val="ae"/>
    <w:uiPriority w:val="99"/>
    <w:semiHidden/>
    <w:rsid w:val="00A70CFE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D25FE8"/>
    <w:rPr>
      <w:rFonts w:cs="Calibr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70CF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rsid w:val="00A7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70CFE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uiPriority w:val="99"/>
    <w:rsid w:val="008750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750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375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25FE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42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41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420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41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421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419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4117">
                                                                  <w:marLeft w:val="12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3">
                                                                  <w:marLeft w:val="16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183">
                                                                  <w:marLeft w:val="12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30">
                                                                  <w:marLeft w:val="16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48">
                                                                  <w:marLeft w:val="16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76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Админнистратор</dc:creator>
  <cp:keywords/>
  <dc:description/>
  <cp:lastModifiedBy>ЗДВР</cp:lastModifiedBy>
  <cp:revision>17</cp:revision>
  <cp:lastPrinted>2018-03-29T23:53:00Z</cp:lastPrinted>
  <dcterms:created xsi:type="dcterms:W3CDTF">2012-12-28T17:33:00Z</dcterms:created>
  <dcterms:modified xsi:type="dcterms:W3CDTF">2023-11-01T06:07:00Z</dcterms:modified>
</cp:coreProperties>
</file>